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A5" w:rsidRPr="00807CE9" w:rsidRDefault="00DF3FA5" w:rsidP="00DF3FA5">
      <w:pPr>
        <w:pStyle w:val="Heading2"/>
        <w:ind w:firstLine="720"/>
        <w:rPr>
          <w:rFonts w:asciiTheme="minorHAnsi" w:hAnsiTheme="minorHAnsi" w:cstheme="minorHAnsi"/>
          <w:bCs w:val="0"/>
          <w:i/>
          <w:iCs/>
          <w:sz w:val="32"/>
          <w:szCs w:val="32"/>
        </w:rPr>
      </w:pPr>
      <w:r w:rsidRPr="00807CE9">
        <w:rPr>
          <w:rFonts w:asciiTheme="minorHAnsi" w:hAnsiTheme="minorHAnsi" w:cstheme="minorHAnsi"/>
          <w:bCs w:val="0"/>
          <w:i/>
          <w:iCs/>
          <w:sz w:val="32"/>
          <w:szCs w:val="32"/>
        </w:rPr>
        <w:t>Articulation Questionnaire – Teacher</w:t>
      </w:r>
    </w:p>
    <w:p w:rsidR="00DF3FA5" w:rsidRPr="00807CE9" w:rsidRDefault="00DF3FA5" w:rsidP="00DF3FA5">
      <w:pPr>
        <w:spacing w:after="0"/>
        <w:jc w:val="center"/>
        <w:rPr>
          <w:rFonts w:cstheme="minorHAnsi"/>
          <w:b/>
          <w:bCs/>
          <w:i/>
          <w:iCs/>
          <w:sz w:val="16"/>
          <w:szCs w:val="16"/>
        </w:rPr>
      </w:pPr>
      <w:r w:rsidRPr="00807CE9">
        <w:rPr>
          <w:rFonts w:cstheme="minorHAnsi"/>
          <w:b/>
          <w:bCs/>
          <w:i/>
          <w:iCs/>
          <w:sz w:val="16"/>
          <w:szCs w:val="16"/>
        </w:rPr>
        <w:t xml:space="preserve">*developed by Cobb County SLPs, Marietta </w:t>
      </w:r>
      <w:proofErr w:type="gramStart"/>
      <w:r w:rsidRPr="00807CE9">
        <w:rPr>
          <w:rFonts w:cstheme="minorHAnsi"/>
          <w:b/>
          <w:bCs/>
          <w:i/>
          <w:iCs/>
          <w:sz w:val="16"/>
          <w:szCs w:val="16"/>
        </w:rPr>
        <w:t>GA  1996</w:t>
      </w:r>
      <w:proofErr w:type="gramEnd"/>
      <w:r w:rsidRPr="00807CE9">
        <w:rPr>
          <w:rFonts w:cstheme="minorHAnsi"/>
          <w:b/>
          <w:bCs/>
          <w:i/>
          <w:iCs/>
          <w:sz w:val="16"/>
          <w:szCs w:val="16"/>
        </w:rPr>
        <w:t xml:space="preserve"> (Revised 2011)</w:t>
      </w:r>
    </w:p>
    <w:p w:rsidR="00DF3FA5" w:rsidRPr="00807CE9" w:rsidRDefault="00DF3FA5" w:rsidP="00DF3FA5">
      <w:pPr>
        <w:spacing w:after="0"/>
        <w:rPr>
          <w:rFonts w:cstheme="minorHAnsi"/>
        </w:rPr>
      </w:pPr>
    </w:p>
    <w:p w:rsidR="00DF3FA5" w:rsidRPr="00807CE9" w:rsidRDefault="00DF3FA5" w:rsidP="00DF3FA5">
      <w:pPr>
        <w:pStyle w:val="Heading1"/>
        <w:rPr>
          <w:rFonts w:asciiTheme="minorHAnsi" w:hAnsiTheme="minorHAnsi" w:cstheme="minorHAnsi"/>
          <w:sz w:val="22"/>
          <w:szCs w:val="22"/>
        </w:rPr>
      </w:pPr>
      <w:proofErr w:type="spellStart"/>
      <w:r w:rsidRPr="00807CE9">
        <w:rPr>
          <w:rFonts w:asciiTheme="minorHAnsi" w:hAnsiTheme="minorHAnsi" w:cstheme="minorHAnsi"/>
          <w:sz w:val="22"/>
          <w:szCs w:val="22"/>
        </w:rPr>
        <w:t>Student____________________________DOB____________Date</w:t>
      </w:r>
      <w:proofErr w:type="spellEnd"/>
      <w:r w:rsidRPr="00807CE9">
        <w:rPr>
          <w:rFonts w:asciiTheme="minorHAnsi" w:hAnsiTheme="minorHAnsi" w:cstheme="minorHAnsi"/>
          <w:sz w:val="22"/>
          <w:szCs w:val="22"/>
        </w:rPr>
        <w:t>__________</w:t>
      </w:r>
    </w:p>
    <w:p w:rsidR="00DF3FA5" w:rsidRPr="00807CE9" w:rsidRDefault="00DF3FA5" w:rsidP="00DF3FA5">
      <w:pPr>
        <w:spacing w:after="0"/>
        <w:rPr>
          <w:b/>
        </w:rPr>
      </w:pPr>
    </w:p>
    <w:p w:rsidR="00DF3FA5" w:rsidRPr="009548CC" w:rsidRDefault="00DF3FA5" w:rsidP="00DF3FA5">
      <w:pPr>
        <w:spacing w:after="0"/>
        <w:rPr>
          <w:b/>
        </w:rPr>
      </w:pPr>
      <w:r w:rsidRPr="009548CC">
        <w:rPr>
          <w:b/>
        </w:rPr>
        <w:t>Teacher _________________   School ___________________ SLP ________________</w:t>
      </w:r>
      <w:r w:rsidRPr="009548CC">
        <w:rPr>
          <w:b/>
          <w:bCs/>
        </w:rPr>
        <w:t xml:space="preserve">   </w:t>
      </w:r>
    </w:p>
    <w:p w:rsidR="00DF3FA5" w:rsidRPr="009548CC" w:rsidRDefault="00DF3FA5" w:rsidP="00DF3FA5">
      <w:pPr>
        <w:spacing w:after="0"/>
        <w:jc w:val="center"/>
        <w:rPr>
          <w:b/>
          <w:u w:val="single"/>
        </w:rPr>
      </w:pPr>
    </w:p>
    <w:p w:rsidR="00DF3FA5" w:rsidRDefault="00DF3FA5" w:rsidP="00DF3FA5">
      <w:pPr>
        <w:spacing w:after="0"/>
        <w:jc w:val="center"/>
        <w:rPr>
          <w:b/>
          <w:sz w:val="32"/>
          <w:szCs w:val="32"/>
          <w:u w:val="single"/>
        </w:rPr>
      </w:pPr>
      <w:r w:rsidRPr="009548CC">
        <w:rPr>
          <w:b/>
          <w:sz w:val="32"/>
          <w:szCs w:val="32"/>
          <w:u w:val="single"/>
        </w:rPr>
        <w:t xml:space="preserve">Articulation </w:t>
      </w:r>
      <w:r w:rsidR="00807CE9">
        <w:rPr>
          <w:b/>
          <w:sz w:val="32"/>
          <w:szCs w:val="32"/>
          <w:u w:val="single"/>
        </w:rPr>
        <w:t>Development Guidelines and Concerns</w:t>
      </w:r>
    </w:p>
    <w:p w:rsidR="00DF3FA5" w:rsidRPr="00807CE9" w:rsidRDefault="00DF3FA5" w:rsidP="00DF3FA5">
      <w:pPr>
        <w:pStyle w:val="BodyTextIndent"/>
        <w:ind w:left="0"/>
        <w:rPr>
          <w:rFonts w:asciiTheme="minorHAnsi" w:hAnsiTheme="minorHAnsi" w:cstheme="minorHAnsi"/>
          <w:sz w:val="20"/>
          <w:szCs w:val="20"/>
        </w:rPr>
      </w:pPr>
      <w:r w:rsidRPr="00807CE9">
        <w:rPr>
          <w:rFonts w:asciiTheme="minorHAnsi" w:hAnsiTheme="minorHAnsi" w:cstheme="minorHAnsi"/>
          <w:sz w:val="20"/>
          <w:szCs w:val="20"/>
        </w:rPr>
        <w:t xml:space="preserve">Some articulation errors are developmental. Below is a chart that provides the sounds and grades at which the average child should be able to correctly produce each sound. </w:t>
      </w:r>
      <w:r w:rsidRPr="00807CE9">
        <w:rPr>
          <w:rFonts w:asciiTheme="minorHAnsi" w:hAnsiTheme="minorHAnsi" w:cstheme="minorHAnsi"/>
          <w:b/>
          <w:sz w:val="20"/>
          <w:szCs w:val="20"/>
        </w:rPr>
        <w:t>Please indicate which sounds your student appears to be struggling with.</w:t>
      </w:r>
      <w:r w:rsidR="00807CE9" w:rsidRPr="00807CE9">
        <w:rPr>
          <w:rFonts w:asciiTheme="minorHAnsi" w:hAnsiTheme="minorHAnsi" w:cstheme="minorHAnsi"/>
          <w:sz w:val="20"/>
          <w:szCs w:val="20"/>
        </w:rPr>
        <w:t xml:space="preserve"> Please also refer to the chart on page 2 which describes processes that some children use to simplify their speech. </w:t>
      </w:r>
    </w:p>
    <w:p w:rsidR="00DF3FA5" w:rsidRDefault="00DF3FA5" w:rsidP="00DF3FA5">
      <w:pPr>
        <w:spacing w:after="0"/>
        <w:rPr>
          <w:b/>
          <w:sz w:val="32"/>
          <w:szCs w:val="32"/>
          <w:u w:val="single"/>
        </w:rPr>
      </w:pPr>
    </w:p>
    <w:tbl>
      <w:tblPr>
        <w:tblW w:w="7129" w:type="dxa"/>
        <w:tblInd w:w="93" w:type="dxa"/>
        <w:tblLook w:val="0000" w:firstRow="0" w:lastRow="0" w:firstColumn="0" w:lastColumn="0" w:noHBand="0" w:noVBand="0"/>
      </w:tblPr>
      <w:tblGrid>
        <w:gridCol w:w="1275"/>
        <w:gridCol w:w="1350"/>
        <w:gridCol w:w="260"/>
        <w:gridCol w:w="4244"/>
      </w:tblGrid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Pr="009548CC">
              <w:rPr>
                <w:b/>
                <w:b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K,G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</w:rPr>
            </w:pPr>
            <w:r w:rsidRPr="00E47EBA">
              <w:rPr>
                <w:bCs/>
              </w:rPr>
              <w:t xml:space="preserve">The </w:t>
            </w:r>
            <w:r w:rsidRPr="00E47EBA">
              <w:rPr>
                <w:bCs/>
                <w:u w:val="single"/>
              </w:rPr>
              <w:t>g</w:t>
            </w:r>
            <w:r w:rsidRPr="00E47EBA">
              <w:rPr>
                <w:bCs/>
              </w:rPr>
              <w:t xml:space="preserve">irl </w:t>
            </w:r>
            <w:r w:rsidRPr="00E47EBA">
              <w:rPr>
                <w:bCs/>
                <w:u w:val="single"/>
              </w:rPr>
              <w:t>k</w:t>
            </w:r>
            <w:r w:rsidRPr="00E47EBA">
              <w:rPr>
                <w:bCs/>
              </w:rPr>
              <w:t>ic</w:t>
            </w:r>
            <w:r w:rsidRPr="00E47EBA">
              <w:rPr>
                <w:bCs/>
                <w:u w:val="single"/>
              </w:rPr>
              <w:t>k</w:t>
            </w:r>
            <w:r w:rsidRPr="00E47EBA">
              <w:rPr>
                <w:bCs/>
              </w:rPr>
              <w:t xml:space="preserve">ed the </w:t>
            </w:r>
            <w:r w:rsidRPr="00E47EBA">
              <w:rPr>
                <w:bCs/>
                <w:u w:val="single"/>
              </w:rPr>
              <w:t>c</w:t>
            </w:r>
            <w:r w:rsidRPr="00E47EBA">
              <w:rPr>
                <w:bCs/>
              </w:rPr>
              <w:t>an.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P, T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P</w:t>
            </w:r>
            <w:r w:rsidRPr="00E47EBA">
              <w:rPr>
                <w:bCs/>
              </w:rPr>
              <w:t>a</w:t>
            </w:r>
            <w:r w:rsidRPr="00E47EBA">
              <w:rPr>
                <w:bCs/>
                <w:u w:val="single"/>
              </w:rPr>
              <w:t>t</w:t>
            </w:r>
            <w:r w:rsidRPr="00E47EBA">
              <w:rPr>
                <w:bCs/>
              </w:rPr>
              <w:t xml:space="preserve"> and </w:t>
            </w:r>
            <w:r w:rsidRPr="00E47EBA">
              <w:rPr>
                <w:bCs/>
                <w:u w:val="single"/>
              </w:rPr>
              <w:t>T</w:t>
            </w:r>
            <w:r w:rsidRPr="00E47EBA">
              <w:rPr>
                <w:bCs/>
              </w:rPr>
              <w:t xml:space="preserve">om </w:t>
            </w:r>
            <w:r w:rsidRPr="00E47EBA">
              <w:rPr>
                <w:bCs/>
                <w:u w:val="single"/>
              </w:rPr>
              <w:t>t</w:t>
            </w:r>
            <w:r w:rsidRPr="00E47EBA">
              <w:rPr>
                <w:bCs/>
              </w:rPr>
              <w:t xml:space="preserve">ook a </w:t>
            </w:r>
            <w:r w:rsidRPr="00E47EBA">
              <w:rPr>
                <w:bCs/>
                <w:u w:val="single"/>
              </w:rPr>
              <w:t>t</w:t>
            </w:r>
            <w:r w:rsidRPr="00E47EBA">
              <w:rPr>
                <w:bCs/>
              </w:rPr>
              <w:t>ri</w:t>
            </w:r>
            <w:r w:rsidRPr="00E47EBA">
              <w:rPr>
                <w:bCs/>
                <w:u w:val="single"/>
              </w:rPr>
              <w:t>p</w:t>
            </w:r>
            <w:r w:rsidRPr="00E47EBA">
              <w:rPr>
                <w:bCs/>
              </w:rPr>
              <w:t>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F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</w:rPr>
            </w:pPr>
            <w:r w:rsidRPr="00E47EBA">
              <w:rPr>
                <w:bCs/>
              </w:rPr>
              <w:t xml:space="preserve">Get the </w:t>
            </w:r>
            <w:r w:rsidRPr="00E47EBA">
              <w:rPr>
                <w:bCs/>
                <w:u w:val="single"/>
              </w:rPr>
              <w:t>f</w:t>
            </w:r>
            <w:r w:rsidRPr="00E47EBA">
              <w:rPr>
                <w:bCs/>
              </w:rPr>
              <w:t>ish o</w:t>
            </w:r>
            <w:r w:rsidRPr="00E47EBA">
              <w:rPr>
                <w:bCs/>
                <w:u w:val="single"/>
              </w:rPr>
              <w:t>ff</w:t>
            </w:r>
            <w:r w:rsidRPr="00E47EBA">
              <w:rPr>
                <w:bCs/>
              </w:rPr>
              <w:t xml:space="preserve"> the </w:t>
            </w:r>
            <w:r w:rsidRPr="00E47EBA">
              <w:rPr>
                <w:bCs/>
                <w:u w:val="single"/>
              </w:rPr>
              <w:t>f</w:t>
            </w:r>
            <w:r w:rsidRPr="00E47EBA">
              <w:rPr>
                <w:bCs/>
              </w:rPr>
              <w:t>loor.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Y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Y</w:t>
            </w:r>
            <w:r w:rsidRPr="00E47EBA">
              <w:rPr>
                <w:bCs/>
              </w:rPr>
              <w:t xml:space="preserve">es, the </w:t>
            </w:r>
            <w:r w:rsidRPr="00E47EBA">
              <w:rPr>
                <w:bCs/>
                <w:u w:val="single"/>
              </w:rPr>
              <w:t>y</w:t>
            </w:r>
            <w:r w:rsidRPr="00E47EBA">
              <w:rPr>
                <w:bCs/>
              </w:rPr>
              <w:t xml:space="preserve">ogurt is </w:t>
            </w:r>
            <w:r w:rsidRPr="00E47EBA">
              <w:rPr>
                <w:bCs/>
                <w:u w:val="single"/>
              </w:rPr>
              <w:t>y</w:t>
            </w:r>
            <w:r w:rsidRPr="00E47EBA">
              <w:rPr>
                <w:bCs/>
              </w:rPr>
              <w:t xml:space="preserve">ummy.                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807CE9" w:rsidP="00DF3FA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Gr. 1</w:t>
            </w:r>
            <w:r w:rsidR="00DF3FA5" w:rsidRPr="009548CC">
              <w:rPr>
                <w:b/>
                <w:b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L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L</w:t>
            </w:r>
            <w:r w:rsidRPr="00E47EBA">
              <w:rPr>
                <w:bCs/>
              </w:rPr>
              <w:t xml:space="preserve">et's </w:t>
            </w:r>
            <w:r w:rsidRPr="00E47EBA">
              <w:rPr>
                <w:bCs/>
                <w:u w:val="single"/>
              </w:rPr>
              <w:t>p</w:t>
            </w:r>
            <w:r w:rsidRPr="00E47EBA">
              <w:rPr>
                <w:bCs/>
              </w:rPr>
              <w:t>lay with the ba</w:t>
            </w:r>
            <w:r w:rsidRPr="00E47EBA">
              <w:rPr>
                <w:bCs/>
                <w:u w:val="single"/>
              </w:rPr>
              <w:t>ll</w:t>
            </w:r>
            <w:r w:rsidRPr="00E47EBA">
              <w:rPr>
                <w:bCs/>
              </w:rPr>
              <w:t>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Gr. 1.5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R</w:t>
            </w:r>
            <w:r>
              <w:rPr>
                <w:b/>
                <w:bCs/>
                <w:u w:val="single"/>
              </w:rPr>
              <w:t xml:space="preserve"> initial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 xml:space="preserve">on 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 xml:space="preserve">an a 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 xml:space="preserve">eally long 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 xml:space="preserve">ace. 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R</w:t>
            </w:r>
            <w:r>
              <w:rPr>
                <w:b/>
                <w:bCs/>
                <w:u w:val="single"/>
              </w:rPr>
              <w:t xml:space="preserve"> (vocalic)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</w:rPr>
            </w:pPr>
            <w:r w:rsidRPr="00E47EBA">
              <w:rPr>
                <w:bCs/>
              </w:rPr>
              <w:t>The la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>ge bi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>d flew ove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 xml:space="preserve"> the ca</w:t>
            </w:r>
            <w:r w:rsidRPr="00E47EBA">
              <w:rPr>
                <w:bCs/>
                <w:u w:val="single"/>
              </w:rPr>
              <w:t>r</w:t>
            </w:r>
            <w:r w:rsidRPr="00E47EBA">
              <w:rPr>
                <w:bCs/>
              </w:rPr>
              <w:t>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r w:rsidRPr="009548CC">
              <w:rPr>
                <w:b/>
                <w:bCs/>
                <w:u w:val="single"/>
              </w:rPr>
              <w:t>S, Z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S</w:t>
            </w:r>
            <w:r w:rsidRPr="00E47EBA">
              <w:rPr>
                <w:bCs/>
              </w:rPr>
              <w:t xml:space="preserve">ally </w:t>
            </w:r>
            <w:r w:rsidRPr="00E47EBA">
              <w:rPr>
                <w:bCs/>
                <w:u w:val="single"/>
              </w:rPr>
              <w:t>s</w:t>
            </w:r>
            <w:r w:rsidRPr="00E47EBA">
              <w:rPr>
                <w:bCs/>
              </w:rPr>
              <w:t>ee</w:t>
            </w:r>
            <w:r w:rsidRPr="00E47EBA">
              <w:rPr>
                <w:bCs/>
                <w:u w:val="single"/>
              </w:rPr>
              <w:t>s</w:t>
            </w:r>
            <w:r w:rsidRPr="00E47EBA">
              <w:rPr>
                <w:bCs/>
              </w:rPr>
              <w:t xml:space="preserve"> </w:t>
            </w:r>
            <w:r w:rsidRPr="00E47EBA">
              <w:rPr>
                <w:bCs/>
                <w:u w:val="single"/>
              </w:rPr>
              <w:t>Z</w:t>
            </w:r>
            <w:r w:rsidRPr="00E47EBA">
              <w:rPr>
                <w:bCs/>
              </w:rPr>
              <w:t xml:space="preserve">ack at the </w:t>
            </w:r>
            <w:r w:rsidRPr="00E47EBA">
              <w:rPr>
                <w:bCs/>
                <w:u w:val="single"/>
              </w:rPr>
              <w:t>s</w:t>
            </w:r>
            <w:r w:rsidRPr="00E47EBA">
              <w:rPr>
                <w:bCs/>
              </w:rPr>
              <w:t>tore.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  <w:r>
              <w:rPr>
                <w:b/>
                <w:bCs/>
              </w:rPr>
              <w:t>Gr. 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proofErr w:type="spellStart"/>
            <w:r w:rsidRPr="009548CC">
              <w:rPr>
                <w:b/>
                <w:bCs/>
                <w:u w:val="single"/>
              </w:rPr>
              <w:t>Sh</w:t>
            </w:r>
            <w:proofErr w:type="spellEnd"/>
            <w:r w:rsidRPr="009548CC">
              <w:rPr>
                <w:b/>
                <w:bCs/>
                <w:u w:val="single"/>
              </w:rPr>
              <w:t xml:space="preserve">, </w:t>
            </w:r>
            <w:proofErr w:type="spellStart"/>
            <w:r w:rsidRPr="009548CC">
              <w:rPr>
                <w:b/>
                <w:bCs/>
                <w:u w:val="single"/>
              </w:rPr>
              <w:t>Ch</w:t>
            </w:r>
            <w:proofErr w:type="spellEnd"/>
            <w:r w:rsidRPr="009548CC">
              <w:rPr>
                <w:b/>
                <w:bCs/>
                <w:u w:val="single"/>
              </w:rPr>
              <w:t>, J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  <w:u w:val="single"/>
              </w:rPr>
            </w:pPr>
            <w:r w:rsidRPr="00E47EBA">
              <w:rPr>
                <w:bCs/>
                <w:u w:val="single"/>
              </w:rPr>
              <w:t>Sh</w:t>
            </w:r>
            <w:r w:rsidRPr="00E47EBA">
              <w:rPr>
                <w:bCs/>
              </w:rPr>
              <w:t xml:space="preserve">e went to </w:t>
            </w:r>
            <w:r w:rsidRPr="00E47EBA">
              <w:rPr>
                <w:bCs/>
                <w:u w:val="single"/>
              </w:rPr>
              <w:t>ch</w:t>
            </w:r>
            <w:r w:rsidRPr="00E47EBA">
              <w:rPr>
                <w:bCs/>
              </w:rPr>
              <w:t>ur</w:t>
            </w:r>
            <w:r w:rsidRPr="00E47EBA">
              <w:rPr>
                <w:bCs/>
                <w:u w:val="single"/>
              </w:rPr>
              <w:t>ch</w:t>
            </w:r>
            <w:r w:rsidRPr="00E47EBA">
              <w:rPr>
                <w:bCs/>
              </w:rPr>
              <w:t xml:space="preserve"> in </w:t>
            </w:r>
            <w:r w:rsidRPr="00E47EBA">
              <w:rPr>
                <w:bCs/>
                <w:u w:val="single"/>
              </w:rPr>
              <w:t>J</w:t>
            </w:r>
            <w:r w:rsidRPr="00E47EBA">
              <w:rPr>
                <w:bCs/>
              </w:rPr>
              <w:t xml:space="preserve">une with </w:t>
            </w:r>
            <w:r w:rsidRPr="00E47EBA">
              <w:rPr>
                <w:bCs/>
                <w:u w:val="single"/>
              </w:rPr>
              <w:t>J</w:t>
            </w:r>
            <w:r w:rsidRPr="00E47EBA">
              <w:rPr>
                <w:bCs/>
              </w:rPr>
              <w:t>im.</w:t>
            </w:r>
          </w:p>
        </w:tc>
      </w:tr>
      <w:tr w:rsidR="00DF3FA5" w:rsidRPr="009548CC" w:rsidTr="00964939">
        <w:trPr>
          <w:trHeight w:val="31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</w:rPr>
            </w:pPr>
            <w:r w:rsidRPr="009548CC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u w:val="single"/>
              </w:rPr>
            </w:pPr>
            <w:proofErr w:type="spellStart"/>
            <w:r w:rsidRPr="009548CC">
              <w:rPr>
                <w:b/>
                <w:bCs/>
                <w:u w:val="single"/>
              </w:rPr>
              <w:t>Th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9548CC" w:rsidRDefault="00DF3FA5" w:rsidP="00DF3FA5">
            <w:pPr>
              <w:spacing w:after="0"/>
              <w:rPr>
                <w:b/>
                <w:bCs/>
                <w:i/>
                <w:iCs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3FA5" w:rsidRPr="00E47EBA" w:rsidRDefault="00DF3FA5" w:rsidP="00DF3FA5">
            <w:pPr>
              <w:spacing w:after="0"/>
              <w:rPr>
                <w:bCs/>
              </w:rPr>
            </w:pPr>
            <w:r w:rsidRPr="00E47EBA">
              <w:rPr>
                <w:bCs/>
              </w:rPr>
              <w:t xml:space="preserve">I </w:t>
            </w:r>
            <w:r w:rsidRPr="00E47EBA">
              <w:rPr>
                <w:bCs/>
                <w:u w:val="single"/>
              </w:rPr>
              <w:t>th</w:t>
            </w:r>
            <w:r w:rsidRPr="00E47EBA">
              <w:rPr>
                <w:bCs/>
              </w:rPr>
              <w:t xml:space="preserve">ink </w:t>
            </w:r>
            <w:r w:rsidRPr="00E47EBA">
              <w:rPr>
                <w:bCs/>
                <w:u w:val="single"/>
              </w:rPr>
              <w:t>th</w:t>
            </w:r>
            <w:r w:rsidRPr="00E47EBA">
              <w:rPr>
                <w:bCs/>
              </w:rPr>
              <w:t>at dog needs a ba</w:t>
            </w:r>
            <w:r w:rsidRPr="00E47EBA">
              <w:rPr>
                <w:bCs/>
                <w:u w:val="single"/>
              </w:rPr>
              <w:t>th</w:t>
            </w:r>
            <w:r w:rsidRPr="00E47EBA">
              <w:rPr>
                <w:bCs/>
              </w:rPr>
              <w:t>.</w:t>
            </w:r>
          </w:p>
        </w:tc>
      </w:tr>
    </w:tbl>
    <w:p w:rsidR="00807CE9" w:rsidRDefault="00807CE9" w:rsidP="00DF3FA5">
      <w:pPr>
        <w:spacing w:after="0"/>
        <w:rPr>
          <w:b/>
          <w:sz w:val="28"/>
          <w:szCs w:val="28"/>
        </w:rPr>
      </w:pPr>
    </w:p>
    <w:p w:rsidR="00DF3FA5" w:rsidRPr="00807CE9" w:rsidRDefault="00DF3FA5" w:rsidP="00DF3FA5">
      <w:pPr>
        <w:spacing w:after="0"/>
      </w:pPr>
      <w:r w:rsidRPr="00807CE9">
        <w:rPr>
          <w:b/>
        </w:rPr>
        <w:t xml:space="preserve">Sounds in Error:  </w:t>
      </w:r>
      <w:r w:rsidRPr="00807CE9">
        <w:t>_____________________________</w:t>
      </w:r>
    </w:p>
    <w:p w:rsidR="00807CE9" w:rsidRPr="00807CE9" w:rsidRDefault="00807CE9" w:rsidP="00DF3FA5">
      <w:pPr>
        <w:spacing w:after="0"/>
      </w:pPr>
    </w:p>
    <w:p w:rsidR="00807CE9" w:rsidRPr="00807CE9" w:rsidRDefault="00807CE9" w:rsidP="00DF3FA5">
      <w:pPr>
        <w:spacing w:after="0"/>
      </w:pPr>
      <w:r w:rsidRPr="00807CE9">
        <w:t>Please ask your SLP for assistance with the following:</w:t>
      </w:r>
    </w:p>
    <w:p w:rsidR="004D5244" w:rsidRPr="00807CE9" w:rsidRDefault="004D5244" w:rsidP="00DF3FA5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8"/>
        <w:gridCol w:w="4266"/>
        <w:gridCol w:w="2952"/>
      </w:tblGrid>
      <w:tr w:rsidR="00DF3FA5" w:rsidRPr="00704B26" w:rsidTr="00807CE9">
        <w:tc>
          <w:tcPr>
            <w:tcW w:w="1638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b/>
                <w:sz w:val="20"/>
                <w:szCs w:val="20"/>
              </w:rPr>
            </w:pPr>
            <w:r w:rsidRPr="00807CE9">
              <w:rPr>
                <w:b/>
                <w:sz w:val="20"/>
                <w:szCs w:val="20"/>
              </w:rPr>
              <w:t>Rating Scale</w:t>
            </w:r>
          </w:p>
        </w:tc>
        <w:tc>
          <w:tcPr>
            <w:tcW w:w="4266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b/>
                <w:sz w:val="20"/>
                <w:szCs w:val="20"/>
              </w:rPr>
            </w:pPr>
            <w:r w:rsidRPr="00807CE9"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2952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b/>
                <w:sz w:val="20"/>
                <w:szCs w:val="20"/>
              </w:rPr>
            </w:pPr>
            <w:r w:rsidRPr="00807CE9">
              <w:rPr>
                <w:b/>
                <w:sz w:val="20"/>
                <w:szCs w:val="20"/>
              </w:rPr>
              <w:t xml:space="preserve">Description </w:t>
            </w:r>
          </w:p>
        </w:tc>
      </w:tr>
      <w:tr w:rsidR="00DF3FA5" w:rsidRPr="009548CC" w:rsidTr="00807CE9">
        <w:tc>
          <w:tcPr>
            <w:tcW w:w="1638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1</w:t>
            </w:r>
          </w:p>
        </w:tc>
        <w:tc>
          <w:tcPr>
            <w:tcW w:w="4266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Non- Developmental error.</w:t>
            </w:r>
          </w:p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 xml:space="preserve"> - Non stimulable at sound or word level</w:t>
            </w:r>
          </w:p>
        </w:tc>
        <w:tc>
          <w:tcPr>
            <w:tcW w:w="2952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Refer</w:t>
            </w:r>
          </w:p>
        </w:tc>
      </w:tr>
      <w:tr w:rsidR="00DF3FA5" w:rsidRPr="009548CC" w:rsidTr="00807CE9">
        <w:tc>
          <w:tcPr>
            <w:tcW w:w="1638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2</w:t>
            </w:r>
          </w:p>
        </w:tc>
        <w:tc>
          <w:tcPr>
            <w:tcW w:w="4266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Multiple Non developmental Errors (Stimulable)</w:t>
            </w:r>
          </w:p>
        </w:tc>
        <w:tc>
          <w:tcPr>
            <w:tcW w:w="2952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Refer</w:t>
            </w:r>
          </w:p>
        </w:tc>
      </w:tr>
      <w:tr w:rsidR="00DF3FA5" w:rsidRPr="009548CC" w:rsidTr="00807CE9">
        <w:tc>
          <w:tcPr>
            <w:tcW w:w="1638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3</w:t>
            </w:r>
          </w:p>
        </w:tc>
        <w:tc>
          <w:tcPr>
            <w:tcW w:w="4266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One Non - Developmental sound (Stimulable at sound, and word level)</w:t>
            </w:r>
          </w:p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or</w:t>
            </w:r>
          </w:p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Multiple Developmental Sound Errors (Not Stimulable)</w:t>
            </w:r>
          </w:p>
        </w:tc>
        <w:tc>
          <w:tcPr>
            <w:tcW w:w="2952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At Risk</w:t>
            </w:r>
          </w:p>
        </w:tc>
      </w:tr>
      <w:tr w:rsidR="00DF3FA5" w:rsidRPr="009548CC" w:rsidTr="00807CE9">
        <w:tc>
          <w:tcPr>
            <w:tcW w:w="1638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4</w:t>
            </w:r>
          </w:p>
        </w:tc>
        <w:tc>
          <w:tcPr>
            <w:tcW w:w="4266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Developmental Sound Errors (Stimulable at sound or word level)</w:t>
            </w:r>
          </w:p>
        </w:tc>
        <w:tc>
          <w:tcPr>
            <w:tcW w:w="2952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At Risk</w:t>
            </w:r>
          </w:p>
        </w:tc>
      </w:tr>
      <w:tr w:rsidR="00DF3FA5" w:rsidRPr="009548CC" w:rsidTr="00807CE9">
        <w:tc>
          <w:tcPr>
            <w:tcW w:w="1638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5</w:t>
            </w:r>
          </w:p>
        </w:tc>
        <w:tc>
          <w:tcPr>
            <w:tcW w:w="4266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Developmental or Not-Developmental stimulable at sound, word, and sentence level.</w:t>
            </w:r>
          </w:p>
        </w:tc>
        <w:tc>
          <w:tcPr>
            <w:tcW w:w="2952" w:type="dxa"/>
            <w:shd w:val="clear" w:color="auto" w:fill="BFBFBF" w:themeFill="background1" w:themeFillShade="BF"/>
          </w:tcPr>
          <w:p w:rsidR="00DF3FA5" w:rsidRPr="00807CE9" w:rsidRDefault="00DF3FA5" w:rsidP="00DF3FA5">
            <w:pPr>
              <w:spacing w:after="0"/>
              <w:rPr>
                <w:sz w:val="20"/>
                <w:szCs w:val="20"/>
              </w:rPr>
            </w:pPr>
            <w:r w:rsidRPr="00807CE9">
              <w:rPr>
                <w:sz w:val="20"/>
                <w:szCs w:val="20"/>
              </w:rPr>
              <w:t>No concerns</w:t>
            </w:r>
          </w:p>
        </w:tc>
      </w:tr>
    </w:tbl>
    <w:p w:rsidR="00DF3FA5" w:rsidRPr="009548CC" w:rsidRDefault="00DF3FA5" w:rsidP="00DF3FA5">
      <w:pPr>
        <w:spacing w:after="0"/>
      </w:pPr>
    </w:p>
    <w:p w:rsidR="00DF3FA5" w:rsidRPr="00807CE9" w:rsidRDefault="00DF3FA5" w:rsidP="00DF3FA5">
      <w:pPr>
        <w:spacing w:after="0"/>
        <w:rPr>
          <w:b/>
          <w:sz w:val="24"/>
          <w:szCs w:val="24"/>
        </w:rPr>
      </w:pPr>
      <w:r w:rsidRPr="00807CE9">
        <w:rPr>
          <w:b/>
          <w:sz w:val="24"/>
          <w:szCs w:val="24"/>
        </w:rPr>
        <w:t>Severity Rating/Action: ___________</w:t>
      </w:r>
    </w:p>
    <w:p w:rsidR="002E23E6" w:rsidRPr="00807CE9" w:rsidRDefault="00DF3FA5" w:rsidP="00DF3FA5">
      <w:pPr>
        <w:spacing w:after="0"/>
        <w:rPr>
          <w:b/>
          <w:sz w:val="24"/>
          <w:szCs w:val="24"/>
        </w:rPr>
      </w:pPr>
      <w:r w:rsidRPr="00807CE9">
        <w:rPr>
          <w:b/>
          <w:sz w:val="24"/>
          <w:szCs w:val="24"/>
        </w:rPr>
        <w:t>Notes, Observations, Comments:</w:t>
      </w:r>
    </w:p>
    <w:p w:rsidR="002E23E6" w:rsidRPr="004D5244" w:rsidRDefault="002E23E6" w:rsidP="002E23E6">
      <w:pPr>
        <w:jc w:val="center"/>
        <w:rPr>
          <w:b/>
          <w:sz w:val="28"/>
          <w:szCs w:val="28"/>
          <w:lang w:val="en-US"/>
        </w:rPr>
      </w:pPr>
      <w:r>
        <w:br w:type="page"/>
      </w:r>
      <w:r w:rsidRPr="004D5244">
        <w:rPr>
          <w:b/>
          <w:sz w:val="28"/>
          <w:szCs w:val="28"/>
          <w:lang w:val="en-US"/>
        </w:rPr>
        <w:lastRenderedPageBreak/>
        <w:t>Inappropriate Sound Errors for Kindergarten</w:t>
      </w:r>
    </w:p>
    <w:p w:rsidR="002E23E6" w:rsidRDefault="002E23E6" w:rsidP="002E23E6">
      <w:pPr>
        <w:spacing w:after="0" w:line="240" w:lineRule="auto"/>
        <w:rPr>
          <w:lang w:val="en-US"/>
        </w:rPr>
      </w:pPr>
      <w:r>
        <w:rPr>
          <w:lang w:val="en-US"/>
        </w:rPr>
        <w:t xml:space="preserve">The following error patterns should be addressed by an SLP.  </w:t>
      </w:r>
    </w:p>
    <w:p w:rsidR="00807CE9" w:rsidRDefault="00807CE9" w:rsidP="002E23E6">
      <w:pPr>
        <w:spacing w:after="0" w:line="240" w:lineRule="auto"/>
        <w:rPr>
          <w:lang w:val="en-US"/>
        </w:rPr>
      </w:pPr>
    </w:p>
    <w:p w:rsidR="002E23E6" w:rsidRPr="002E23E6" w:rsidRDefault="002E23E6" w:rsidP="002E23E6">
      <w:pPr>
        <w:rPr>
          <w:b/>
          <w:lang w:val="en-US"/>
        </w:rPr>
      </w:pPr>
      <w:r w:rsidRPr="002E23E6">
        <w:rPr>
          <w:b/>
          <w:lang w:val="en-US"/>
        </w:rPr>
        <w:t>Please circle all that apply.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4500"/>
        <w:gridCol w:w="2448"/>
      </w:tblGrid>
      <w:tr w:rsidR="002E23E6" w:rsidTr="002E23E6">
        <w:tc>
          <w:tcPr>
            <w:tcW w:w="1800" w:type="dxa"/>
          </w:tcPr>
          <w:p w:rsidR="002E23E6" w:rsidRPr="00C54561" w:rsidRDefault="002E23E6" w:rsidP="00964939">
            <w:pPr>
              <w:jc w:val="center"/>
              <w:rPr>
                <w:b/>
              </w:rPr>
            </w:pPr>
            <w:r w:rsidRPr="00C54561">
              <w:rPr>
                <w:b/>
              </w:rPr>
              <w:t>Speech Sound/</w:t>
            </w:r>
          </w:p>
          <w:p w:rsidR="002E23E6" w:rsidRPr="00C54561" w:rsidRDefault="002E23E6" w:rsidP="00964939">
            <w:pPr>
              <w:jc w:val="center"/>
              <w:rPr>
                <w:b/>
              </w:rPr>
            </w:pPr>
            <w:r w:rsidRPr="00C54561">
              <w:rPr>
                <w:b/>
              </w:rPr>
              <w:t>Error Pattern</w:t>
            </w:r>
          </w:p>
        </w:tc>
        <w:tc>
          <w:tcPr>
            <w:tcW w:w="4500" w:type="dxa"/>
          </w:tcPr>
          <w:p w:rsidR="002E23E6" w:rsidRPr="00C54561" w:rsidRDefault="002E23E6" w:rsidP="00964939">
            <w:pPr>
              <w:jc w:val="center"/>
              <w:rPr>
                <w:b/>
              </w:rPr>
            </w:pPr>
            <w:r w:rsidRPr="00C54561">
              <w:rPr>
                <w:b/>
              </w:rPr>
              <w:t>Description</w:t>
            </w:r>
          </w:p>
        </w:tc>
        <w:tc>
          <w:tcPr>
            <w:tcW w:w="2448" w:type="dxa"/>
          </w:tcPr>
          <w:p w:rsidR="002E23E6" w:rsidRPr="00C54561" w:rsidRDefault="002E23E6" w:rsidP="00964939">
            <w:pPr>
              <w:jc w:val="center"/>
              <w:rPr>
                <w:b/>
              </w:rPr>
            </w:pPr>
            <w:r w:rsidRPr="00C54561">
              <w:rPr>
                <w:b/>
              </w:rPr>
              <w:t>Example</w:t>
            </w:r>
          </w:p>
        </w:tc>
      </w:tr>
      <w:tr w:rsidR="002E23E6" w:rsidTr="002E23E6">
        <w:tc>
          <w:tcPr>
            <w:tcW w:w="1800" w:type="dxa"/>
          </w:tcPr>
          <w:p w:rsidR="002E23E6" w:rsidRPr="00C54561" w:rsidRDefault="002E23E6" w:rsidP="00964939">
            <w:pPr>
              <w:rPr>
                <w:i/>
              </w:rPr>
            </w:pPr>
            <w:r w:rsidRPr="00C54561">
              <w:rPr>
                <w:i/>
              </w:rPr>
              <w:t>Consonant Deletion</w:t>
            </w:r>
          </w:p>
        </w:tc>
        <w:tc>
          <w:tcPr>
            <w:tcW w:w="4500" w:type="dxa"/>
          </w:tcPr>
          <w:p w:rsidR="002E23E6" w:rsidRPr="00C54561" w:rsidRDefault="002E23E6" w:rsidP="00964939">
            <w:r w:rsidRPr="00C54561">
              <w:rPr>
                <w:lang w:val="en-US"/>
              </w:rPr>
              <w:t>Deleting or missing consonants (especially final consonants)</w:t>
            </w:r>
          </w:p>
        </w:tc>
        <w:tc>
          <w:tcPr>
            <w:tcW w:w="2448" w:type="dxa"/>
          </w:tcPr>
          <w:p w:rsidR="002E23E6" w:rsidRPr="00C54561" w:rsidRDefault="002E23E6" w:rsidP="00964939">
            <w:r w:rsidRPr="00C54561">
              <w:t>“</w:t>
            </w:r>
            <w:proofErr w:type="spellStart"/>
            <w:r w:rsidRPr="00C54561">
              <w:t>ca</w:t>
            </w:r>
            <w:proofErr w:type="spellEnd"/>
            <w:r w:rsidRPr="00C54561">
              <w:t>” for “ca</w:t>
            </w:r>
            <w:r w:rsidRPr="00C54561">
              <w:rPr>
                <w:b/>
              </w:rPr>
              <w:t>t</w:t>
            </w:r>
            <w:r w:rsidRPr="00C54561">
              <w:t>”, “</w:t>
            </w:r>
            <w:proofErr w:type="spellStart"/>
            <w:r w:rsidRPr="00C54561">
              <w:t>tru</w:t>
            </w:r>
            <w:proofErr w:type="spellEnd"/>
            <w:r w:rsidRPr="00C54561">
              <w:t>” for “tru</w:t>
            </w:r>
            <w:r w:rsidRPr="00C54561">
              <w:rPr>
                <w:b/>
              </w:rPr>
              <w:t>ck</w:t>
            </w:r>
            <w:r w:rsidRPr="00C54561">
              <w:t>”</w:t>
            </w:r>
          </w:p>
        </w:tc>
      </w:tr>
      <w:tr w:rsidR="002E23E6" w:rsidTr="002E23E6">
        <w:tc>
          <w:tcPr>
            <w:tcW w:w="1800" w:type="dxa"/>
          </w:tcPr>
          <w:p w:rsidR="002E23E6" w:rsidRPr="00C54561" w:rsidRDefault="002E23E6" w:rsidP="00964939">
            <w:pPr>
              <w:rPr>
                <w:i/>
              </w:rPr>
            </w:pPr>
            <w:r w:rsidRPr="00C54561">
              <w:rPr>
                <w:i/>
                <w:lang w:val="en-US"/>
              </w:rPr>
              <w:t>Cluster Reductions</w:t>
            </w:r>
          </w:p>
        </w:tc>
        <w:tc>
          <w:tcPr>
            <w:tcW w:w="4500" w:type="dxa"/>
          </w:tcPr>
          <w:p w:rsidR="002E23E6" w:rsidRPr="00C54561" w:rsidRDefault="002E23E6" w:rsidP="00964939">
            <w:r w:rsidRPr="00C54561">
              <w:rPr>
                <w:lang w:val="en-US"/>
              </w:rPr>
              <w:t>Only pronouncing one sound of a consonant blend</w:t>
            </w:r>
          </w:p>
        </w:tc>
        <w:tc>
          <w:tcPr>
            <w:tcW w:w="2448" w:type="dxa"/>
          </w:tcPr>
          <w:p w:rsidR="002E23E6" w:rsidRPr="00C54561" w:rsidRDefault="002E23E6" w:rsidP="00964939">
            <w:r w:rsidRPr="00C54561">
              <w:rPr>
                <w:lang w:val="en-US"/>
              </w:rPr>
              <w:t>“poon” for “</w:t>
            </w:r>
            <w:r w:rsidRPr="00C54561">
              <w:rPr>
                <w:b/>
                <w:lang w:val="en-US"/>
              </w:rPr>
              <w:t>sp</w:t>
            </w:r>
            <w:r w:rsidRPr="00C54561">
              <w:rPr>
                <w:lang w:val="en-US"/>
              </w:rPr>
              <w:t>oon”</w:t>
            </w:r>
          </w:p>
        </w:tc>
      </w:tr>
      <w:tr w:rsidR="002E23E6" w:rsidTr="002E23E6">
        <w:tc>
          <w:tcPr>
            <w:tcW w:w="1800" w:type="dxa"/>
          </w:tcPr>
          <w:p w:rsidR="002E23E6" w:rsidRPr="00C54561" w:rsidRDefault="002E23E6" w:rsidP="00964939">
            <w:pPr>
              <w:rPr>
                <w:i/>
              </w:rPr>
            </w:pPr>
            <w:r w:rsidRPr="00C54561">
              <w:rPr>
                <w:i/>
                <w:lang w:val="en-US"/>
              </w:rPr>
              <w:t>Syllable Reductions</w:t>
            </w:r>
          </w:p>
        </w:tc>
        <w:tc>
          <w:tcPr>
            <w:tcW w:w="4500" w:type="dxa"/>
          </w:tcPr>
          <w:p w:rsidR="002E23E6" w:rsidRPr="00C54561" w:rsidRDefault="002E23E6" w:rsidP="00964939">
            <w:r w:rsidRPr="00C54561">
              <w:rPr>
                <w:u w:val="single"/>
                <w:lang w:val="en-US"/>
              </w:rPr>
              <w:t>Frequent</w:t>
            </w:r>
            <w:r w:rsidRPr="00C54561">
              <w:rPr>
                <w:lang w:val="en-US"/>
              </w:rPr>
              <w:t xml:space="preserve"> and </w:t>
            </w:r>
            <w:r w:rsidRPr="00C54561">
              <w:rPr>
                <w:u w:val="single"/>
                <w:lang w:val="en-US"/>
              </w:rPr>
              <w:t>consistent</w:t>
            </w:r>
            <w:r w:rsidRPr="00C54561">
              <w:rPr>
                <w:lang w:val="en-US"/>
              </w:rPr>
              <w:t xml:space="preserve"> syllable reductions for </w:t>
            </w:r>
            <w:r w:rsidRPr="00C54561">
              <w:rPr>
                <w:u w:val="single"/>
                <w:lang w:val="en-US"/>
              </w:rPr>
              <w:t>common</w:t>
            </w:r>
            <w:r w:rsidRPr="00C54561">
              <w:rPr>
                <w:lang w:val="en-US"/>
              </w:rPr>
              <w:t xml:space="preserve"> multi-syllable words</w:t>
            </w:r>
          </w:p>
        </w:tc>
        <w:tc>
          <w:tcPr>
            <w:tcW w:w="2448" w:type="dxa"/>
          </w:tcPr>
          <w:p w:rsidR="002E23E6" w:rsidRPr="00C54561" w:rsidRDefault="002E23E6" w:rsidP="00964939">
            <w:r w:rsidRPr="00C54561">
              <w:rPr>
                <w:lang w:val="en-US"/>
              </w:rPr>
              <w:t>“nana” for “banana”, “copter” for “helicopter”</w:t>
            </w:r>
          </w:p>
        </w:tc>
      </w:tr>
      <w:tr w:rsidR="002E23E6" w:rsidTr="002E23E6">
        <w:tc>
          <w:tcPr>
            <w:tcW w:w="1800" w:type="dxa"/>
          </w:tcPr>
          <w:p w:rsidR="002E23E6" w:rsidRPr="00C54561" w:rsidRDefault="002E23E6" w:rsidP="00964939">
            <w:pPr>
              <w:rPr>
                <w:i/>
              </w:rPr>
            </w:pPr>
            <w:r w:rsidRPr="00C54561">
              <w:rPr>
                <w:i/>
                <w:lang w:val="en-US"/>
              </w:rPr>
              <w:t>/k, g/ (Fronting)</w:t>
            </w:r>
          </w:p>
        </w:tc>
        <w:tc>
          <w:tcPr>
            <w:tcW w:w="4500" w:type="dxa"/>
          </w:tcPr>
          <w:p w:rsidR="002E23E6" w:rsidRPr="00C54561" w:rsidRDefault="002E23E6" w:rsidP="00964939">
            <w:r w:rsidRPr="00C54561">
              <w:t>A sound normally produced at the back of the mouth is produced in the front of the mouth.</w:t>
            </w:r>
          </w:p>
        </w:tc>
        <w:tc>
          <w:tcPr>
            <w:tcW w:w="2448" w:type="dxa"/>
          </w:tcPr>
          <w:p w:rsidR="002E23E6" w:rsidRPr="00C54561" w:rsidRDefault="002E23E6" w:rsidP="00964939">
            <w:r w:rsidRPr="00C54561">
              <w:rPr>
                <w:lang w:val="en-US"/>
              </w:rPr>
              <w:t>“</w:t>
            </w:r>
            <w:r w:rsidRPr="00C54561">
              <w:rPr>
                <w:b/>
                <w:lang w:val="en-US"/>
              </w:rPr>
              <w:t>t</w:t>
            </w:r>
            <w:r w:rsidRPr="00C54561">
              <w:rPr>
                <w:lang w:val="en-US"/>
              </w:rPr>
              <w:t>at” for “</w:t>
            </w:r>
            <w:r w:rsidRPr="00C54561">
              <w:rPr>
                <w:b/>
                <w:lang w:val="en-US"/>
              </w:rPr>
              <w:t>c</w:t>
            </w:r>
            <w:r w:rsidRPr="00C54561">
              <w:rPr>
                <w:lang w:val="en-US"/>
              </w:rPr>
              <w:t>at”, “</w:t>
            </w:r>
            <w:proofErr w:type="spellStart"/>
            <w:r w:rsidRPr="00C54561">
              <w:rPr>
                <w:lang w:val="en-US"/>
              </w:rPr>
              <w:t>do</w:t>
            </w:r>
            <w:r w:rsidRPr="00C54561">
              <w:rPr>
                <w:b/>
                <w:lang w:val="en-US"/>
              </w:rPr>
              <w:t>d</w:t>
            </w:r>
            <w:proofErr w:type="spellEnd"/>
            <w:r w:rsidRPr="00C54561">
              <w:rPr>
                <w:lang w:val="en-US"/>
              </w:rPr>
              <w:t>” for “do</w:t>
            </w:r>
            <w:r w:rsidRPr="00C54561">
              <w:rPr>
                <w:b/>
                <w:lang w:val="en-US"/>
              </w:rPr>
              <w:t>g</w:t>
            </w:r>
            <w:r w:rsidRPr="00C54561">
              <w:rPr>
                <w:lang w:val="en-US"/>
              </w:rPr>
              <w:t>”</w:t>
            </w:r>
          </w:p>
        </w:tc>
      </w:tr>
      <w:tr w:rsidR="002E23E6" w:rsidTr="002E23E6">
        <w:tc>
          <w:tcPr>
            <w:tcW w:w="1800" w:type="dxa"/>
          </w:tcPr>
          <w:p w:rsidR="002E23E6" w:rsidRPr="00C54561" w:rsidRDefault="002E23E6" w:rsidP="00964939">
            <w:r w:rsidRPr="00C54561">
              <w:rPr>
                <w:lang w:val="en-US"/>
              </w:rPr>
              <w:t>/</w:t>
            </w:r>
            <w:proofErr w:type="spellStart"/>
            <w:r w:rsidRPr="00C54561">
              <w:rPr>
                <w:lang w:val="en-US"/>
              </w:rPr>
              <w:t>f,v,s,z,m,n</w:t>
            </w:r>
            <w:proofErr w:type="spellEnd"/>
            <w:r w:rsidRPr="00C54561">
              <w:rPr>
                <w:lang w:val="en-US"/>
              </w:rPr>
              <w:t>/, “</w:t>
            </w:r>
            <w:proofErr w:type="spellStart"/>
            <w:r w:rsidRPr="00C54561">
              <w:rPr>
                <w:lang w:val="en-US"/>
              </w:rPr>
              <w:t>sh</w:t>
            </w:r>
            <w:proofErr w:type="spellEnd"/>
            <w:r w:rsidRPr="00C54561">
              <w:rPr>
                <w:lang w:val="en-US"/>
              </w:rPr>
              <w:t>”, “</w:t>
            </w:r>
            <w:proofErr w:type="spellStart"/>
            <w:r w:rsidRPr="00C54561">
              <w:rPr>
                <w:lang w:val="en-US"/>
              </w:rPr>
              <w:t>th</w:t>
            </w:r>
            <w:proofErr w:type="spellEnd"/>
            <w:r w:rsidRPr="00C54561">
              <w:rPr>
                <w:lang w:val="en-US"/>
              </w:rPr>
              <w:t xml:space="preserve">” (Stopping) </w:t>
            </w:r>
          </w:p>
        </w:tc>
        <w:tc>
          <w:tcPr>
            <w:tcW w:w="4500" w:type="dxa"/>
          </w:tcPr>
          <w:p w:rsidR="002E23E6" w:rsidRPr="00C54561" w:rsidRDefault="002E23E6" w:rsidP="00964939">
            <w:r w:rsidRPr="00C54561">
              <w:rPr>
                <w:lang w:val="en-US"/>
              </w:rPr>
              <w:t xml:space="preserve">A </w:t>
            </w:r>
            <w:r w:rsidRPr="00C54561">
              <w:rPr>
                <w:u w:val="single"/>
                <w:lang w:val="en-US"/>
              </w:rPr>
              <w:t>consistent</w:t>
            </w:r>
            <w:r w:rsidRPr="00C54561">
              <w:rPr>
                <w:lang w:val="en-US"/>
              </w:rPr>
              <w:t xml:space="preserve"> pattern of producing short sounds (stops) in the place of long sounds. *</w:t>
            </w:r>
          </w:p>
        </w:tc>
        <w:tc>
          <w:tcPr>
            <w:tcW w:w="2448" w:type="dxa"/>
          </w:tcPr>
          <w:p w:rsidR="002E23E6" w:rsidRPr="00C54561" w:rsidRDefault="002E23E6" w:rsidP="00964939">
            <w:r w:rsidRPr="00C54561">
              <w:rPr>
                <w:lang w:val="en-US"/>
              </w:rPr>
              <w:t>“</w:t>
            </w:r>
            <w:r w:rsidRPr="00C54561">
              <w:rPr>
                <w:b/>
                <w:lang w:val="en-US"/>
              </w:rPr>
              <w:t>b</w:t>
            </w:r>
            <w:r w:rsidRPr="00C54561">
              <w:rPr>
                <w:lang w:val="en-US"/>
              </w:rPr>
              <w:t>an” for “</w:t>
            </w:r>
            <w:r w:rsidRPr="00C54561">
              <w:rPr>
                <w:b/>
                <w:lang w:val="en-US"/>
              </w:rPr>
              <w:t>v</w:t>
            </w:r>
            <w:r w:rsidRPr="00C54561">
              <w:rPr>
                <w:lang w:val="en-US"/>
              </w:rPr>
              <w:t xml:space="preserve">an”, </w:t>
            </w:r>
            <w:r w:rsidRPr="00C54561">
              <w:t>“</w:t>
            </w:r>
            <w:r w:rsidRPr="00C54561">
              <w:rPr>
                <w:b/>
              </w:rPr>
              <w:t>p</w:t>
            </w:r>
            <w:r w:rsidRPr="00C54561">
              <w:t>an” for “</w:t>
            </w:r>
            <w:r w:rsidRPr="00C54561">
              <w:rPr>
                <w:b/>
              </w:rPr>
              <w:t>f</w:t>
            </w:r>
            <w:r w:rsidRPr="00C54561">
              <w:t>an”</w:t>
            </w:r>
            <w:r>
              <w:t>, “</w:t>
            </w:r>
            <w:proofErr w:type="spellStart"/>
            <w:r>
              <w:t>tun</w:t>
            </w:r>
            <w:proofErr w:type="spellEnd"/>
            <w:r>
              <w:t>” for “sun”</w:t>
            </w:r>
          </w:p>
        </w:tc>
      </w:tr>
      <w:tr w:rsidR="002E23E6" w:rsidTr="002E23E6">
        <w:tc>
          <w:tcPr>
            <w:tcW w:w="1800" w:type="dxa"/>
          </w:tcPr>
          <w:p w:rsidR="002E23E6" w:rsidRPr="00C54561" w:rsidRDefault="002E23E6" w:rsidP="00964939">
            <w:r w:rsidRPr="00C54561">
              <w:t>/s, z/</w:t>
            </w:r>
          </w:p>
        </w:tc>
        <w:tc>
          <w:tcPr>
            <w:tcW w:w="4500" w:type="dxa"/>
          </w:tcPr>
          <w:p w:rsidR="00807CE9" w:rsidRPr="00807CE9" w:rsidRDefault="00807CE9" w:rsidP="00807CE9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  <w:r w:rsidR="002E23E6" w:rsidRPr="00807CE9">
              <w:rPr>
                <w:lang w:val="en-US"/>
              </w:rPr>
              <w:t xml:space="preserve">Most errors on /s, z/ are attributable to a frontal lisp.  </w:t>
            </w:r>
          </w:p>
          <w:p w:rsidR="002E23E6" w:rsidRPr="00C54561" w:rsidRDefault="002E23E6" w:rsidP="00807CE9">
            <w:r w:rsidRPr="00C54561">
              <w:rPr>
                <w:lang w:val="en-US"/>
              </w:rPr>
              <w:t xml:space="preserve">You may also notice a lateral lisp. </w:t>
            </w:r>
          </w:p>
        </w:tc>
        <w:tc>
          <w:tcPr>
            <w:tcW w:w="2448" w:type="dxa"/>
          </w:tcPr>
          <w:p w:rsidR="002E23E6" w:rsidRDefault="002E23E6" w:rsidP="00964939">
            <w:r w:rsidRPr="00C54561">
              <w:t>“</w:t>
            </w:r>
            <w:proofErr w:type="spellStart"/>
            <w:r w:rsidRPr="00C54561">
              <w:rPr>
                <w:b/>
              </w:rPr>
              <w:t>th</w:t>
            </w:r>
            <w:r w:rsidRPr="00C54561">
              <w:t>un</w:t>
            </w:r>
            <w:proofErr w:type="spellEnd"/>
            <w:r w:rsidRPr="00C54561">
              <w:t>” or “</w:t>
            </w:r>
            <w:r w:rsidRPr="00C54561">
              <w:rPr>
                <w:b/>
              </w:rPr>
              <w:t>sh</w:t>
            </w:r>
            <w:r w:rsidRPr="00C54561">
              <w:t>un” for “</w:t>
            </w:r>
            <w:r w:rsidRPr="00C54561">
              <w:rPr>
                <w:b/>
              </w:rPr>
              <w:t>s</w:t>
            </w:r>
            <w:r w:rsidRPr="00C54561">
              <w:t>un”, “</w:t>
            </w:r>
            <w:proofErr w:type="spellStart"/>
            <w:r w:rsidRPr="00C54561">
              <w:rPr>
                <w:b/>
              </w:rPr>
              <w:t>th</w:t>
            </w:r>
            <w:r w:rsidRPr="00C54561">
              <w:t>ip</w:t>
            </w:r>
            <w:proofErr w:type="spellEnd"/>
            <w:r w:rsidRPr="00C54561">
              <w:t>” for “</w:t>
            </w:r>
            <w:r w:rsidRPr="00C54561">
              <w:rPr>
                <w:b/>
              </w:rPr>
              <w:t>z</w:t>
            </w:r>
            <w:r w:rsidRPr="00C54561">
              <w:t>ip”</w:t>
            </w:r>
          </w:p>
          <w:p w:rsidR="00807CE9" w:rsidRPr="00C54561" w:rsidRDefault="00807CE9" w:rsidP="00964939">
            <w:r>
              <w:t>slushy sounding “</w:t>
            </w:r>
            <w:proofErr w:type="spellStart"/>
            <w:r>
              <w:t>s,z,sh,ch,j</w:t>
            </w:r>
            <w:proofErr w:type="spellEnd"/>
            <w:r>
              <w:t>” sounds</w:t>
            </w:r>
          </w:p>
        </w:tc>
      </w:tr>
      <w:tr w:rsidR="002E23E6" w:rsidTr="002E23E6">
        <w:tc>
          <w:tcPr>
            <w:tcW w:w="1800" w:type="dxa"/>
          </w:tcPr>
          <w:p w:rsidR="002E23E6" w:rsidRPr="00C54561" w:rsidRDefault="002E23E6" w:rsidP="00964939"/>
        </w:tc>
        <w:tc>
          <w:tcPr>
            <w:tcW w:w="4500" w:type="dxa"/>
          </w:tcPr>
          <w:p w:rsidR="002E23E6" w:rsidRPr="00C54561" w:rsidRDefault="002E23E6" w:rsidP="00964939">
            <w:pPr>
              <w:rPr>
                <w:lang w:val="en-US"/>
              </w:rPr>
            </w:pPr>
          </w:p>
        </w:tc>
        <w:tc>
          <w:tcPr>
            <w:tcW w:w="2448" w:type="dxa"/>
          </w:tcPr>
          <w:p w:rsidR="002E23E6" w:rsidRPr="00C54561" w:rsidRDefault="002E23E6" w:rsidP="00964939"/>
        </w:tc>
      </w:tr>
    </w:tbl>
    <w:p w:rsidR="002E23E6" w:rsidRDefault="002E23E6" w:rsidP="002E23E6">
      <w:pPr>
        <w:spacing w:after="0" w:line="240" w:lineRule="auto"/>
      </w:pPr>
    </w:p>
    <w:p w:rsidR="002E23E6" w:rsidRDefault="002E23E6" w:rsidP="002E23E6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*  (</w:t>
      </w:r>
      <w:proofErr w:type="gramEnd"/>
      <w:r>
        <w:rPr>
          <w:lang w:val="en-US"/>
        </w:rPr>
        <w:t xml:space="preserve">/s, z/ are often later developing sounds but there are strategies an SLP can provide to    </w:t>
      </w:r>
    </w:p>
    <w:p w:rsidR="002E23E6" w:rsidRDefault="002E23E6" w:rsidP="002E23E6">
      <w:pPr>
        <w:spacing w:after="0" w:line="240" w:lineRule="auto"/>
        <w:ind w:firstLine="360"/>
        <w:rPr>
          <w:lang w:val="en-US"/>
        </w:rPr>
      </w:pPr>
      <w:proofErr w:type="gramStart"/>
      <w:r>
        <w:rPr>
          <w:lang w:val="en-US"/>
        </w:rPr>
        <w:t>remediate</w:t>
      </w:r>
      <w:proofErr w:type="gramEnd"/>
      <w:r>
        <w:rPr>
          <w:lang w:val="en-US"/>
        </w:rPr>
        <w:t xml:space="preserve"> a lisp.  Consult your SLP for lisps).</w:t>
      </w:r>
    </w:p>
    <w:p w:rsidR="002E23E6" w:rsidRDefault="002E23E6" w:rsidP="002E23E6"/>
    <w:p w:rsidR="002E23E6" w:rsidRDefault="002E23E6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DF3FA5" w:rsidRPr="00E47EBA" w:rsidRDefault="00DF3FA5" w:rsidP="00DF3FA5">
      <w:pPr>
        <w:spacing w:after="0"/>
        <w:rPr>
          <w:b/>
          <w:sz w:val="32"/>
          <w:szCs w:val="32"/>
        </w:rPr>
      </w:pPr>
    </w:p>
    <w:p w:rsidR="00DF3FA5" w:rsidRPr="004D5244" w:rsidRDefault="00DF3FA5" w:rsidP="00DF3F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val="en-US"/>
        </w:rPr>
      </w:pPr>
      <w:r w:rsidRPr="004D5244">
        <w:rPr>
          <w:rFonts w:eastAsia="Times New Roman" w:cstheme="minorHAnsi"/>
          <w:b/>
          <w:sz w:val="28"/>
          <w:szCs w:val="28"/>
          <w:lang w:val="en-US"/>
        </w:rPr>
        <w:t>Teacher’s Rating Scale</w:t>
      </w:r>
    </w:p>
    <w:p w:rsidR="00DF3FA5" w:rsidRPr="00A20714" w:rsidRDefault="00DF3FA5" w:rsidP="00DF3F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4D5244">
        <w:rPr>
          <w:rFonts w:eastAsia="Times New Roman" w:cstheme="minorHAnsi"/>
          <w:b/>
          <w:sz w:val="28"/>
          <w:szCs w:val="28"/>
          <w:lang w:val="en-US"/>
        </w:rPr>
        <w:t>Articulation Evaluation</w:t>
      </w: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</w:p>
    <w:p w:rsidR="00DF3FA5" w:rsidRPr="00A20714" w:rsidRDefault="00DF3FA5" w:rsidP="00DF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:rsidR="00DF3FA5" w:rsidRPr="006275F5" w:rsidRDefault="00DF3FA5" w:rsidP="00DF3FA5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  <w:r w:rsidRPr="006275F5">
        <w:rPr>
          <w:rFonts w:eastAsia="Times New Roman" w:cstheme="minorHAnsi"/>
          <w:sz w:val="20"/>
          <w:szCs w:val="20"/>
          <w:lang w:val="en-US"/>
        </w:rPr>
        <w:t>Student:_________________________Teacher:___________________________Date:____________Grade:  _____</w:t>
      </w:r>
      <w:r w:rsidRPr="006275F5">
        <w:rPr>
          <w:rFonts w:eastAsia="Times New Roman" w:cstheme="minorHAnsi"/>
          <w:sz w:val="20"/>
          <w:szCs w:val="20"/>
          <w:lang w:val="en-US"/>
        </w:rPr>
        <w:tab/>
      </w:r>
      <w:r w:rsidRPr="006275F5">
        <w:rPr>
          <w:rFonts w:eastAsia="Times New Roman" w:cstheme="minorHAnsi"/>
          <w:sz w:val="20"/>
          <w:szCs w:val="20"/>
          <w:lang w:val="en-US"/>
        </w:rPr>
        <w:tab/>
      </w:r>
      <w:r w:rsidRPr="006275F5">
        <w:rPr>
          <w:rFonts w:eastAsia="Times New Roman" w:cstheme="minorHAnsi"/>
          <w:sz w:val="20"/>
          <w:szCs w:val="20"/>
          <w:lang w:val="en-US"/>
        </w:rPr>
        <w:tab/>
      </w:r>
      <w:r w:rsidRPr="006275F5">
        <w:rPr>
          <w:rFonts w:eastAsia="Times New Roman" w:cstheme="minorHAnsi"/>
          <w:sz w:val="20"/>
          <w:szCs w:val="20"/>
          <w:lang w:val="en-US"/>
        </w:rPr>
        <w:tab/>
      </w:r>
      <w:r w:rsidRPr="006275F5">
        <w:rPr>
          <w:rFonts w:eastAsia="Times New Roman" w:cstheme="minorHAnsi"/>
          <w:sz w:val="20"/>
          <w:szCs w:val="20"/>
          <w:lang w:val="en-US"/>
        </w:rPr>
        <w:tab/>
      </w:r>
      <w:r w:rsidRPr="006275F5">
        <w:rPr>
          <w:rFonts w:eastAsia="Times New Roman" w:cstheme="minorHAnsi"/>
          <w:sz w:val="20"/>
          <w:szCs w:val="20"/>
          <w:lang w:val="en-US"/>
        </w:rPr>
        <w:tab/>
      </w:r>
      <w:bookmarkStart w:id="0" w:name="_GoBack"/>
      <w:bookmarkEnd w:id="0"/>
    </w:p>
    <w:p w:rsidR="00DF3FA5" w:rsidRPr="006275F5" w:rsidRDefault="00DF3FA5" w:rsidP="0034698F">
      <w:pPr>
        <w:tabs>
          <w:tab w:val="left" w:pos="360"/>
          <w:tab w:val="left" w:pos="720"/>
        </w:tabs>
        <w:spacing w:after="0" w:line="240" w:lineRule="auto"/>
        <w:rPr>
          <w:rFonts w:eastAsia="Times New Roman" w:cstheme="minorHAnsi"/>
          <w:sz w:val="16"/>
          <w:szCs w:val="20"/>
          <w:lang w:val="en-US"/>
        </w:rPr>
      </w:pPr>
      <w:r w:rsidRPr="006275F5">
        <w:rPr>
          <w:rFonts w:eastAsia="Times New Roman" w:cstheme="minorHAnsi"/>
          <w:b/>
          <w:sz w:val="24"/>
          <w:szCs w:val="20"/>
          <w:lang w:val="en-US"/>
        </w:rPr>
        <w:t>Please complete this form based upon observation of your student’s speech production over the past month and return it to the speech-language pathologist.  Your observations will help determine whether this student’s communication problem is adversely affecting his/her educational performance.  This document will be included in the student’s final report; thus, it should be completed in ink.</w:t>
      </w:r>
      <w:r w:rsidRPr="006275F5">
        <w:rPr>
          <w:rFonts w:eastAsia="Times New Roman" w:cstheme="minorHAnsi"/>
          <w:sz w:val="24"/>
          <w:szCs w:val="20"/>
          <w:lang w:val="en-US"/>
        </w:rPr>
        <w:tab/>
      </w:r>
      <w:r w:rsidRPr="006275F5">
        <w:rPr>
          <w:rFonts w:eastAsia="Times New Roman" w:cstheme="minorHAnsi"/>
          <w:sz w:val="24"/>
          <w:szCs w:val="20"/>
          <w:lang w:val="en-US"/>
        </w:rPr>
        <w:tab/>
      </w:r>
      <w:r w:rsidRPr="006275F5">
        <w:rPr>
          <w:rFonts w:eastAsia="Times New Roman" w:cstheme="minorHAnsi"/>
          <w:sz w:val="24"/>
          <w:szCs w:val="20"/>
          <w:lang w:val="en-US"/>
        </w:rPr>
        <w:tab/>
      </w:r>
      <w:r w:rsidRPr="006275F5">
        <w:rPr>
          <w:rFonts w:eastAsia="Times New Roman" w:cstheme="minorHAnsi"/>
          <w:sz w:val="24"/>
          <w:szCs w:val="20"/>
          <w:lang w:val="en-US"/>
        </w:rPr>
        <w:tab/>
      </w:r>
      <w:r w:rsidRPr="006275F5">
        <w:rPr>
          <w:rFonts w:eastAsia="Times New Roman" w:cstheme="minorHAnsi"/>
          <w:sz w:val="24"/>
          <w:szCs w:val="20"/>
          <w:lang w:val="en-US"/>
        </w:rPr>
        <w:tab/>
      </w:r>
      <w:r w:rsidRPr="006275F5">
        <w:rPr>
          <w:rFonts w:eastAsia="Times New Roman" w:cstheme="minorHAnsi"/>
          <w:sz w:val="24"/>
          <w:szCs w:val="20"/>
          <w:lang w:val="en-US"/>
        </w:rPr>
        <w:tab/>
      </w:r>
      <w:r w:rsidRPr="006275F5">
        <w:rPr>
          <w:rFonts w:eastAsia="Times New Roman" w:cstheme="minorHAnsi"/>
          <w:sz w:val="24"/>
          <w:szCs w:val="20"/>
          <w:lang w:val="en-US"/>
        </w:rPr>
        <w:tab/>
      </w:r>
      <w:r w:rsidRPr="006275F5">
        <w:rPr>
          <w:rFonts w:eastAsia="Times New Roman" w:cstheme="minorHAnsi"/>
          <w:sz w:val="24"/>
          <w:szCs w:val="20"/>
          <w:lang w:val="en-US"/>
        </w:rPr>
        <w:tab/>
      </w:r>
    </w:p>
    <w:tbl>
      <w:tblPr>
        <w:tblW w:w="0" w:type="auto"/>
        <w:tblInd w:w="6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476"/>
        <w:gridCol w:w="521"/>
        <w:gridCol w:w="476"/>
        <w:gridCol w:w="499"/>
      </w:tblGrid>
      <w:tr w:rsidR="00DF3FA5" w:rsidRPr="006275F5" w:rsidTr="00964939">
        <w:trPr>
          <w:cantSplit/>
          <w:trHeight w:val="1134"/>
        </w:trPr>
        <w:tc>
          <w:tcPr>
            <w:tcW w:w="476" w:type="dxa"/>
            <w:textDirection w:val="btLr"/>
          </w:tcPr>
          <w:p w:rsidR="00DF3FA5" w:rsidRPr="006275F5" w:rsidRDefault="00DF3FA5" w:rsidP="00DF3FA5">
            <w:pPr>
              <w:spacing w:after="0" w:line="240" w:lineRule="auto"/>
              <w:ind w:left="113" w:right="113"/>
              <w:rPr>
                <w:rFonts w:eastAsia="Times New Roman" w:cstheme="minorHAnsi"/>
                <w:sz w:val="16"/>
                <w:szCs w:val="20"/>
                <w:lang w:val="en-US"/>
              </w:rPr>
            </w:pPr>
            <w:r w:rsidRPr="006275F5">
              <w:rPr>
                <w:rFonts w:eastAsia="Times New Roman" w:cstheme="minorHAnsi"/>
                <w:sz w:val="16"/>
                <w:szCs w:val="20"/>
                <w:lang w:val="en-US"/>
              </w:rPr>
              <w:t>Severe Difficulty</w:t>
            </w:r>
          </w:p>
        </w:tc>
        <w:tc>
          <w:tcPr>
            <w:tcW w:w="476" w:type="dxa"/>
            <w:textDirection w:val="btLr"/>
          </w:tcPr>
          <w:p w:rsidR="00DF3FA5" w:rsidRPr="006275F5" w:rsidRDefault="00DF3FA5" w:rsidP="00DF3FA5">
            <w:pPr>
              <w:spacing w:after="0" w:line="240" w:lineRule="auto"/>
              <w:ind w:left="113" w:right="113"/>
              <w:rPr>
                <w:rFonts w:eastAsia="Times New Roman" w:cstheme="minorHAnsi"/>
                <w:sz w:val="16"/>
                <w:szCs w:val="20"/>
                <w:lang w:val="en-US"/>
              </w:rPr>
            </w:pPr>
            <w:r w:rsidRPr="006275F5">
              <w:rPr>
                <w:rFonts w:eastAsia="Times New Roman" w:cstheme="minorHAnsi"/>
                <w:sz w:val="16"/>
                <w:szCs w:val="20"/>
                <w:lang w:val="en-US"/>
              </w:rPr>
              <w:t>Moderate Difficulty</w:t>
            </w:r>
          </w:p>
        </w:tc>
        <w:tc>
          <w:tcPr>
            <w:tcW w:w="521" w:type="dxa"/>
            <w:textDirection w:val="btLr"/>
          </w:tcPr>
          <w:p w:rsidR="00DF3FA5" w:rsidRPr="006275F5" w:rsidRDefault="00DF3FA5" w:rsidP="00DF3FA5">
            <w:pPr>
              <w:spacing w:after="0" w:line="240" w:lineRule="auto"/>
              <w:ind w:left="113" w:right="113"/>
              <w:rPr>
                <w:rFonts w:eastAsia="Times New Roman" w:cstheme="minorHAnsi"/>
                <w:sz w:val="16"/>
                <w:szCs w:val="20"/>
                <w:lang w:val="en-US"/>
              </w:rPr>
            </w:pPr>
            <w:r w:rsidRPr="006275F5">
              <w:rPr>
                <w:rFonts w:eastAsia="Times New Roman" w:cstheme="minorHAnsi"/>
                <w:sz w:val="16"/>
                <w:szCs w:val="20"/>
                <w:lang w:val="en-US"/>
              </w:rPr>
              <w:t>Mild Difficulty</w:t>
            </w:r>
          </w:p>
        </w:tc>
        <w:tc>
          <w:tcPr>
            <w:tcW w:w="476" w:type="dxa"/>
            <w:textDirection w:val="btLr"/>
          </w:tcPr>
          <w:p w:rsidR="00DF3FA5" w:rsidRPr="006275F5" w:rsidRDefault="00DF3FA5" w:rsidP="00DF3FA5">
            <w:pPr>
              <w:spacing w:after="0" w:line="240" w:lineRule="auto"/>
              <w:ind w:left="113" w:right="113"/>
              <w:rPr>
                <w:rFonts w:eastAsia="Times New Roman" w:cstheme="minorHAnsi"/>
                <w:sz w:val="16"/>
                <w:szCs w:val="20"/>
                <w:lang w:val="en-US"/>
              </w:rPr>
            </w:pPr>
            <w:r w:rsidRPr="006275F5">
              <w:rPr>
                <w:rFonts w:eastAsia="Times New Roman" w:cstheme="minorHAnsi"/>
                <w:sz w:val="16"/>
                <w:szCs w:val="20"/>
                <w:lang w:val="en-US"/>
              </w:rPr>
              <w:t>Average</w:t>
            </w:r>
          </w:p>
        </w:tc>
        <w:tc>
          <w:tcPr>
            <w:tcW w:w="499" w:type="dxa"/>
            <w:textDirection w:val="btLr"/>
          </w:tcPr>
          <w:p w:rsidR="00DF3FA5" w:rsidRPr="006275F5" w:rsidRDefault="00DF3FA5" w:rsidP="00DF3FA5">
            <w:pPr>
              <w:spacing w:after="0" w:line="240" w:lineRule="auto"/>
              <w:ind w:left="113" w:right="113"/>
              <w:rPr>
                <w:rFonts w:eastAsia="Times New Roman" w:cstheme="minorHAnsi"/>
                <w:sz w:val="16"/>
                <w:szCs w:val="20"/>
                <w:lang w:val="en-US"/>
              </w:rPr>
            </w:pPr>
            <w:r w:rsidRPr="006275F5">
              <w:rPr>
                <w:rFonts w:eastAsia="Times New Roman" w:cstheme="minorHAnsi"/>
                <w:sz w:val="16"/>
                <w:szCs w:val="20"/>
                <w:lang w:val="en-US"/>
              </w:rPr>
              <w:t>Above Average</w:t>
            </w:r>
          </w:p>
        </w:tc>
      </w:tr>
    </w:tbl>
    <w:p w:rsidR="00DF3FA5" w:rsidRPr="006275F5" w:rsidRDefault="00DF3FA5" w:rsidP="00DF3FA5">
      <w:pPr>
        <w:spacing w:after="0" w:line="240" w:lineRule="auto"/>
        <w:rPr>
          <w:rFonts w:eastAsia="Times New Roman" w:cstheme="minorHAnsi"/>
          <w:sz w:val="24"/>
          <w:szCs w:val="20"/>
          <w:lang w:val="en-US"/>
        </w:rPr>
      </w:pPr>
    </w:p>
    <w:p w:rsidR="00DF3FA5" w:rsidRPr="006275F5" w:rsidRDefault="00DF3FA5" w:rsidP="00DF3FA5">
      <w:pPr>
        <w:numPr>
          <w:ilvl w:val="1"/>
          <w:numId w:val="1"/>
        </w:numPr>
        <w:spacing w:after="0" w:line="240" w:lineRule="auto"/>
        <w:rPr>
          <w:rFonts w:eastAsia="Times New Roman" w:cstheme="minorHAnsi"/>
          <w:szCs w:val="20"/>
          <w:lang w:val="en-US"/>
        </w:rPr>
      </w:pPr>
      <w:r w:rsidRPr="006275F5">
        <w:rPr>
          <w:rFonts w:eastAsia="Times New Roman" w:cstheme="minorHAnsi"/>
          <w:szCs w:val="20"/>
          <w:lang w:val="en-US"/>
        </w:rPr>
        <w:t xml:space="preserve"> </w:t>
      </w:r>
      <w:r w:rsidRPr="006275F5">
        <w:rPr>
          <w:rFonts w:eastAsia="Times New Roman" w:cstheme="minorHAnsi"/>
          <w:b/>
          <w:szCs w:val="20"/>
          <w:lang w:val="en-US"/>
        </w:rPr>
        <w:t>Classroom Participation</w:t>
      </w:r>
    </w:p>
    <w:p w:rsidR="00DF3FA5" w:rsidRPr="006275F5" w:rsidRDefault="00DF3FA5" w:rsidP="00DF3FA5">
      <w:pPr>
        <w:spacing w:after="0" w:line="240" w:lineRule="auto"/>
        <w:ind w:left="360" w:firstLine="720"/>
        <w:rPr>
          <w:rFonts w:eastAsia="Times New Roman" w:cstheme="minorHAnsi"/>
          <w:sz w:val="18"/>
          <w:szCs w:val="20"/>
          <w:lang w:val="en-US"/>
        </w:rPr>
      </w:pPr>
      <w:r w:rsidRPr="006275F5">
        <w:rPr>
          <w:rFonts w:eastAsia="Times New Roman" w:cstheme="minorHAnsi"/>
          <w:sz w:val="18"/>
          <w:szCs w:val="20"/>
          <w:lang w:val="en-US"/>
        </w:rPr>
        <w:t xml:space="preserve">Initiates conversations, answers questions, </w:t>
      </w:r>
      <w:r w:rsidRPr="006275F5">
        <w:rPr>
          <w:rFonts w:eastAsia="Times New Roman" w:cstheme="minorHAnsi"/>
          <w:sz w:val="18"/>
          <w:szCs w:val="20"/>
          <w:lang w:val="en-US"/>
        </w:rPr>
        <w:tab/>
      </w:r>
      <w:r w:rsidRPr="006275F5">
        <w:rPr>
          <w:rFonts w:eastAsia="Times New Roman" w:cstheme="minorHAnsi"/>
          <w:sz w:val="18"/>
          <w:szCs w:val="20"/>
          <w:lang w:val="en-US"/>
        </w:rPr>
        <w:tab/>
      </w:r>
      <w:r w:rsidRPr="006275F5">
        <w:rPr>
          <w:rFonts w:eastAsia="Times New Roman" w:cstheme="minorHAnsi"/>
          <w:sz w:val="18"/>
          <w:szCs w:val="20"/>
          <w:lang w:val="en-US"/>
        </w:rPr>
        <w:tab/>
        <w:t xml:space="preserve">                1         2</w:t>
      </w:r>
      <w:r w:rsidRPr="006275F5">
        <w:rPr>
          <w:rFonts w:eastAsia="Times New Roman" w:cstheme="minorHAnsi"/>
          <w:sz w:val="18"/>
          <w:szCs w:val="20"/>
          <w:lang w:val="en-US"/>
        </w:rPr>
        <w:tab/>
        <w:t xml:space="preserve">      3</w:t>
      </w:r>
      <w:r w:rsidRPr="006275F5">
        <w:rPr>
          <w:rFonts w:eastAsia="Times New Roman" w:cstheme="minorHAnsi"/>
          <w:sz w:val="18"/>
          <w:szCs w:val="20"/>
          <w:lang w:val="en-US"/>
        </w:rPr>
        <w:tab/>
        <w:t xml:space="preserve"> 4         5</w:t>
      </w: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sz w:val="18"/>
          <w:szCs w:val="20"/>
          <w:lang w:val="en-US"/>
        </w:rPr>
      </w:pPr>
      <w:proofErr w:type="gramStart"/>
      <w:r w:rsidRPr="006275F5">
        <w:rPr>
          <w:rFonts w:eastAsia="Times New Roman" w:cstheme="minorHAnsi"/>
          <w:sz w:val="18"/>
          <w:szCs w:val="20"/>
          <w:lang w:val="en-US"/>
        </w:rPr>
        <w:t>volunteers</w:t>
      </w:r>
      <w:proofErr w:type="gramEnd"/>
      <w:r w:rsidRPr="006275F5">
        <w:rPr>
          <w:rFonts w:eastAsia="Times New Roman" w:cstheme="minorHAnsi"/>
          <w:sz w:val="18"/>
          <w:szCs w:val="20"/>
          <w:lang w:val="en-US"/>
        </w:rPr>
        <w:t xml:space="preserve"> to respond verbally</w:t>
      </w: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sz w:val="20"/>
          <w:szCs w:val="20"/>
          <w:lang w:val="en-US"/>
        </w:rPr>
      </w:pPr>
    </w:p>
    <w:p w:rsidR="00DF3FA5" w:rsidRPr="006275F5" w:rsidRDefault="00DF3FA5" w:rsidP="00DF3FA5">
      <w:pPr>
        <w:numPr>
          <w:ilvl w:val="1"/>
          <w:numId w:val="1"/>
        </w:numPr>
        <w:spacing w:after="0" w:line="240" w:lineRule="auto"/>
        <w:rPr>
          <w:rFonts w:eastAsia="Times New Roman" w:cstheme="minorHAnsi"/>
          <w:b/>
          <w:szCs w:val="20"/>
          <w:lang w:val="en-US"/>
        </w:rPr>
      </w:pPr>
      <w:r w:rsidRPr="006275F5">
        <w:rPr>
          <w:rFonts w:eastAsia="Times New Roman" w:cstheme="minorHAnsi"/>
          <w:b/>
          <w:szCs w:val="20"/>
          <w:lang w:val="en-US"/>
        </w:rPr>
        <w:t>Intelligibility</w:t>
      </w: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b/>
          <w:sz w:val="18"/>
          <w:szCs w:val="20"/>
          <w:lang w:val="en-US"/>
        </w:rPr>
      </w:pPr>
      <w:r w:rsidRPr="006275F5">
        <w:rPr>
          <w:rFonts w:eastAsia="Times New Roman" w:cstheme="minorHAnsi"/>
          <w:sz w:val="18"/>
          <w:szCs w:val="20"/>
          <w:lang w:val="en-US"/>
        </w:rPr>
        <w:t xml:space="preserve">Is readily understood and does not need </w:t>
      </w:r>
      <w:r w:rsidRPr="006275F5">
        <w:rPr>
          <w:rFonts w:eastAsia="Times New Roman" w:cstheme="minorHAnsi"/>
          <w:sz w:val="18"/>
          <w:szCs w:val="20"/>
          <w:lang w:val="en-US"/>
        </w:rPr>
        <w:tab/>
      </w:r>
      <w:r w:rsidRPr="006275F5">
        <w:rPr>
          <w:rFonts w:eastAsia="Times New Roman" w:cstheme="minorHAnsi"/>
          <w:sz w:val="18"/>
          <w:szCs w:val="20"/>
          <w:lang w:val="en-US"/>
        </w:rPr>
        <w:tab/>
      </w:r>
      <w:r w:rsidRPr="006275F5">
        <w:rPr>
          <w:rFonts w:eastAsia="Times New Roman" w:cstheme="minorHAnsi"/>
          <w:sz w:val="18"/>
          <w:szCs w:val="20"/>
          <w:lang w:val="en-US"/>
        </w:rPr>
        <w:tab/>
        <w:t xml:space="preserve">                1         2</w:t>
      </w:r>
      <w:r w:rsidRPr="006275F5">
        <w:rPr>
          <w:rFonts w:eastAsia="Times New Roman" w:cstheme="minorHAnsi"/>
          <w:sz w:val="18"/>
          <w:szCs w:val="20"/>
          <w:lang w:val="en-US"/>
        </w:rPr>
        <w:tab/>
        <w:t xml:space="preserve">      3</w:t>
      </w:r>
      <w:r w:rsidRPr="006275F5">
        <w:rPr>
          <w:rFonts w:eastAsia="Times New Roman" w:cstheme="minorHAnsi"/>
          <w:sz w:val="18"/>
          <w:szCs w:val="20"/>
          <w:lang w:val="en-US"/>
        </w:rPr>
        <w:tab/>
        <w:t>4          5</w:t>
      </w: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sz w:val="18"/>
          <w:szCs w:val="20"/>
          <w:lang w:val="en-US"/>
        </w:rPr>
      </w:pPr>
      <w:proofErr w:type="gramStart"/>
      <w:r w:rsidRPr="006275F5">
        <w:rPr>
          <w:rFonts w:eastAsia="Times New Roman" w:cstheme="minorHAnsi"/>
          <w:sz w:val="18"/>
          <w:szCs w:val="20"/>
          <w:lang w:val="en-US"/>
        </w:rPr>
        <w:t>to</w:t>
      </w:r>
      <w:proofErr w:type="gramEnd"/>
      <w:r w:rsidRPr="006275F5">
        <w:rPr>
          <w:rFonts w:eastAsia="Times New Roman" w:cstheme="minorHAnsi"/>
          <w:sz w:val="18"/>
          <w:szCs w:val="20"/>
          <w:lang w:val="en-US"/>
        </w:rPr>
        <w:t xml:space="preserve"> repeat verbal responses frequently</w:t>
      </w: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sz w:val="20"/>
          <w:szCs w:val="20"/>
          <w:lang w:val="en-US"/>
        </w:rPr>
      </w:pPr>
    </w:p>
    <w:p w:rsidR="00DF3FA5" w:rsidRPr="006275F5" w:rsidRDefault="00DF3FA5" w:rsidP="00DF3FA5">
      <w:pPr>
        <w:numPr>
          <w:ilvl w:val="1"/>
          <w:numId w:val="1"/>
        </w:numPr>
        <w:spacing w:after="0" w:line="240" w:lineRule="auto"/>
        <w:rPr>
          <w:rFonts w:eastAsia="Times New Roman" w:cstheme="minorHAnsi"/>
          <w:b/>
          <w:szCs w:val="20"/>
          <w:lang w:val="en-US"/>
        </w:rPr>
      </w:pPr>
      <w:r w:rsidRPr="006275F5">
        <w:rPr>
          <w:rFonts w:eastAsia="Times New Roman" w:cstheme="minorHAnsi"/>
          <w:b/>
          <w:szCs w:val="20"/>
          <w:lang w:val="en-US"/>
        </w:rPr>
        <w:t>Reaction of Peers to Speech Errors</w:t>
      </w: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sz w:val="18"/>
          <w:szCs w:val="20"/>
          <w:lang w:val="en-US"/>
        </w:rPr>
      </w:pPr>
      <w:r w:rsidRPr="006275F5">
        <w:rPr>
          <w:rFonts w:eastAsia="Times New Roman" w:cstheme="minorHAnsi"/>
          <w:sz w:val="18"/>
          <w:szCs w:val="20"/>
          <w:lang w:val="en-US"/>
        </w:rPr>
        <w:t>Peers are accepting of speech errors.</w:t>
      </w:r>
      <w:r w:rsidRPr="006275F5">
        <w:rPr>
          <w:rFonts w:eastAsia="Times New Roman" w:cstheme="minorHAnsi"/>
          <w:sz w:val="18"/>
          <w:szCs w:val="20"/>
          <w:lang w:val="en-US"/>
        </w:rPr>
        <w:tab/>
      </w:r>
      <w:r w:rsidRPr="006275F5">
        <w:rPr>
          <w:rFonts w:eastAsia="Times New Roman" w:cstheme="minorHAnsi"/>
          <w:sz w:val="18"/>
          <w:szCs w:val="20"/>
          <w:lang w:val="en-US"/>
        </w:rPr>
        <w:tab/>
      </w:r>
      <w:r w:rsidRPr="006275F5">
        <w:rPr>
          <w:rFonts w:eastAsia="Times New Roman" w:cstheme="minorHAnsi"/>
          <w:sz w:val="18"/>
          <w:szCs w:val="20"/>
          <w:lang w:val="en-US"/>
        </w:rPr>
        <w:tab/>
      </w:r>
      <w:r w:rsidRPr="006275F5">
        <w:rPr>
          <w:rFonts w:eastAsia="Times New Roman" w:cstheme="minorHAnsi"/>
          <w:sz w:val="18"/>
          <w:szCs w:val="20"/>
          <w:lang w:val="en-US"/>
        </w:rPr>
        <w:tab/>
        <w:t>1         2</w:t>
      </w:r>
      <w:r w:rsidRPr="006275F5">
        <w:rPr>
          <w:rFonts w:eastAsia="Times New Roman" w:cstheme="minorHAnsi"/>
          <w:sz w:val="18"/>
          <w:szCs w:val="20"/>
          <w:lang w:val="en-US"/>
        </w:rPr>
        <w:tab/>
        <w:t xml:space="preserve">      3</w:t>
      </w:r>
      <w:r w:rsidRPr="006275F5">
        <w:rPr>
          <w:rFonts w:eastAsia="Times New Roman" w:cstheme="minorHAnsi"/>
          <w:sz w:val="18"/>
          <w:szCs w:val="20"/>
          <w:lang w:val="en-US"/>
        </w:rPr>
        <w:tab/>
        <w:t>4          5</w:t>
      </w:r>
    </w:p>
    <w:p w:rsidR="00DF3FA5" w:rsidRPr="006275F5" w:rsidRDefault="00DF3FA5" w:rsidP="00DF3FA5">
      <w:pPr>
        <w:spacing w:after="0" w:line="240" w:lineRule="auto"/>
        <w:rPr>
          <w:rFonts w:eastAsia="Times New Roman" w:cstheme="minorHAnsi"/>
          <w:sz w:val="18"/>
          <w:szCs w:val="20"/>
          <w:lang w:val="en-US"/>
        </w:rPr>
      </w:pPr>
    </w:p>
    <w:p w:rsidR="00DF3FA5" w:rsidRPr="006275F5" w:rsidRDefault="00DF3FA5" w:rsidP="00DF3FA5">
      <w:pPr>
        <w:numPr>
          <w:ilvl w:val="1"/>
          <w:numId w:val="1"/>
        </w:numPr>
        <w:spacing w:after="0" w:line="240" w:lineRule="auto"/>
        <w:rPr>
          <w:rFonts w:eastAsia="Times New Roman" w:cstheme="minorHAnsi"/>
          <w:szCs w:val="20"/>
          <w:lang w:val="en-US"/>
        </w:rPr>
      </w:pPr>
      <w:r w:rsidRPr="006275F5">
        <w:rPr>
          <w:rFonts w:eastAsia="Times New Roman" w:cstheme="minorHAnsi"/>
          <w:b/>
          <w:szCs w:val="20"/>
          <w:lang w:val="en-US"/>
        </w:rPr>
        <w:t>Reaction of Adults to Speech Errors</w:t>
      </w: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sz w:val="18"/>
          <w:szCs w:val="20"/>
          <w:lang w:val="en-US"/>
        </w:rPr>
      </w:pPr>
      <w:r w:rsidRPr="006275F5">
        <w:rPr>
          <w:rFonts w:eastAsia="Times New Roman" w:cstheme="minorHAnsi"/>
          <w:sz w:val="18"/>
          <w:szCs w:val="20"/>
          <w:lang w:val="en-US"/>
        </w:rPr>
        <w:t xml:space="preserve">Teachers and other adults interact with and/or call </w:t>
      </w:r>
      <w:r w:rsidRPr="006275F5">
        <w:rPr>
          <w:rFonts w:eastAsia="Times New Roman" w:cstheme="minorHAnsi"/>
          <w:sz w:val="18"/>
          <w:szCs w:val="20"/>
          <w:lang w:val="en-US"/>
        </w:rPr>
        <w:tab/>
      </w:r>
      <w:r w:rsidRPr="006275F5">
        <w:rPr>
          <w:rFonts w:eastAsia="Times New Roman" w:cstheme="minorHAnsi"/>
          <w:sz w:val="18"/>
          <w:szCs w:val="20"/>
          <w:lang w:val="en-US"/>
        </w:rPr>
        <w:tab/>
        <w:t xml:space="preserve">                1         2</w:t>
      </w:r>
      <w:r w:rsidRPr="006275F5">
        <w:rPr>
          <w:rFonts w:eastAsia="Times New Roman" w:cstheme="minorHAnsi"/>
          <w:sz w:val="18"/>
          <w:szCs w:val="20"/>
          <w:lang w:val="en-US"/>
        </w:rPr>
        <w:tab/>
        <w:t xml:space="preserve">     3</w:t>
      </w:r>
      <w:r w:rsidRPr="006275F5">
        <w:rPr>
          <w:rFonts w:eastAsia="Times New Roman" w:cstheme="minorHAnsi"/>
          <w:sz w:val="18"/>
          <w:szCs w:val="20"/>
          <w:lang w:val="en-US"/>
        </w:rPr>
        <w:tab/>
        <w:t>4          5</w:t>
      </w: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sz w:val="18"/>
          <w:szCs w:val="20"/>
          <w:lang w:val="en-US"/>
        </w:rPr>
      </w:pPr>
      <w:proofErr w:type="gramStart"/>
      <w:r w:rsidRPr="006275F5">
        <w:rPr>
          <w:rFonts w:eastAsia="Times New Roman" w:cstheme="minorHAnsi"/>
          <w:sz w:val="18"/>
          <w:szCs w:val="20"/>
          <w:lang w:val="en-US"/>
        </w:rPr>
        <w:t>on</w:t>
      </w:r>
      <w:proofErr w:type="gramEnd"/>
      <w:r w:rsidRPr="006275F5">
        <w:rPr>
          <w:rFonts w:eastAsia="Times New Roman" w:cstheme="minorHAnsi"/>
          <w:sz w:val="18"/>
          <w:szCs w:val="20"/>
          <w:lang w:val="en-US"/>
        </w:rPr>
        <w:t xml:space="preserve"> the student despite speech characteristics.</w:t>
      </w: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sz w:val="20"/>
          <w:szCs w:val="20"/>
          <w:lang w:val="en-US"/>
        </w:rPr>
      </w:pPr>
    </w:p>
    <w:p w:rsidR="00F54B18" w:rsidRPr="006275F5" w:rsidRDefault="00DF3FA5" w:rsidP="00F54B18">
      <w:pPr>
        <w:spacing w:after="0" w:line="240" w:lineRule="auto"/>
        <w:ind w:left="720"/>
        <w:rPr>
          <w:rFonts w:eastAsia="Times New Roman" w:cstheme="minorHAnsi"/>
          <w:szCs w:val="20"/>
          <w:lang w:val="en-US"/>
        </w:rPr>
      </w:pPr>
      <w:r w:rsidRPr="006275F5">
        <w:rPr>
          <w:rFonts w:eastAsia="Times New Roman" w:cstheme="minorHAnsi"/>
          <w:b/>
          <w:szCs w:val="20"/>
          <w:lang w:val="en-US"/>
        </w:rPr>
        <w:t>Please show evidence of speech errors impacting academic functioning:</w:t>
      </w:r>
      <w:r w:rsidR="00F54B18" w:rsidRPr="00F54B18">
        <w:rPr>
          <w:rFonts w:eastAsia="Times New Roman" w:cstheme="minorHAnsi"/>
          <w:szCs w:val="20"/>
          <w:lang w:val="en-US"/>
        </w:rPr>
        <w:t xml:space="preserve"> </w:t>
      </w:r>
      <w:r w:rsidR="00F54B18" w:rsidRPr="006275F5">
        <w:rPr>
          <w:rFonts w:eastAsia="Times New Roman" w:cstheme="minorHAnsi"/>
          <w:szCs w:val="20"/>
          <w:lang w:val="en-US"/>
        </w:rPr>
        <w:t>(Work samples are welcome.)</w:t>
      </w:r>
    </w:p>
    <w:p w:rsidR="00DF3FA5" w:rsidRPr="006275F5" w:rsidRDefault="00DF3FA5" w:rsidP="00F54B18">
      <w:pPr>
        <w:spacing w:after="0" w:line="240" w:lineRule="auto"/>
        <w:rPr>
          <w:rFonts w:eastAsia="Times New Roman" w:cstheme="minorHAnsi"/>
          <w:b/>
          <w:szCs w:val="20"/>
          <w:lang w:val="en-US"/>
        </w:rPr>
      </w:pPr>
    </w:p>
    <w:p w:rsidR="00DF3FA5" w:rsidRPr="006275F5" w:rsidRDefault="00DF3FA5" w:rsidP="00DF3FA5">
      <w:pPr>
        <w:spacing w:after="0" w:line="240" w:lineRule="auto"/>
        <w:ind w:left="720"/>
        <w:rPr>
          <w:rFonts w:eastAsia="Times New Roman" w:cstheme="minorHAnsi"/>
          <w:szCs w:val="20"/>
          <w:lang w:val="en-US"/>
        </w:rPr>
      </w:pPr>
    </w:p>
    <w:p w:rsidR="00DF3FA5" w:rsidRPr="006275F5" w:rsidRDefault="00DF3FA5" w:rsidP="00DF3FA5">
      <w:pPr>
        <w:numPr>
          <w:ilvl w:val="1"/>
          <w:numId w:val="2"/>
        </w:numPr>
        <w:spacing w:after="0" w:line="240" w:lineRule="auto"/>
        <w:rPr>
          <w:rFonts w:eastAsia="Times New Roman" w:cstheme="minorHAnsi"/>
          <w:b/>
          <w:szCs w:val="20"/>
          <w:lang w:val="en-US"/>
        </w:rPr>
      </w:pPr>
      <w:smartTag w:uri="urn:schemas-microsoft-com:office:smarttags" w:element="City">
        <w:smartTag w:uri="urn:schemas-microsoft-com:office:smarttags" w:element="place">
          <w:r w:rsidRPr="006275F5">
            <w:rPr>
              <w:rFonts w:eastAsia="Times New Roman" w:cstheme="minorHAnsi"/>
              <w:b/>
              <w:szCs w:val="20"/>
              <w:lang w:val="en-US"/>
            </w:rPr>
            <w:t>Reading</w:t>
          </w:r>
        </w:smartTag>
      </w:smartTag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b/>
          <w:szCs w:val="20"/>
          <w:lang w:val="en-US"/>
        </w:rPr>
      </w:pPr>
    </w:p>
    <w:p w:rsidR="00DF3FA5" w:rsidRPr="006275F5" w:rsidRDefault="00DF3FA5" w:rsidP="00DF3FA5">
      <w:pPr>
        <w:spacing w:after="0" w:line="240" w:lineRule="auto"/>
        <w:rPr>
          <w:rFonts w:eastAsia="Times New Roman" w:cstheme="minorHAnsi"/>
          <w:b/>
          <w:szCs w:val="20"/>
          <w:lang w:val="en-US"/>
        </w:rPr>
      </w:pP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b/>
          <w:szCs w:val="20"/>
          <w:lang w:val="en-US"/>
        </w:rPr>
      </w:pPr>
    </w:p>
    <w:p w:rsidR="00DF3FA5" w:rsidRPr="006275F5" w:rsidRDefault="00DF3FA5" w:rsidP="00DF3FA5">
      <w:pPr>
        <w:numPr>
          <w:ilvl w:val="1"/>
          <w:numId w:val="2"/>
        </w:numPr>
        <w:spacing w:after="0" w:line="240" w:lineRule="auto"/>
        <w:rPr>
          <w:rFonts w:eastAsia="Times New Roman" w:cstheme="minorHAnsi"/>
          <w:b/>
          <w:szCs w:val="20"/>
          <w:lang w:val="en-US"/>
        </w:rPr>
      </w:pPr>
      <w:r w:rsidRPr="006275F5">
        <w:rPr>
          <w:rFonts w:eastAsia="Times New Roman" w:cstheme="minorHAnsi"/>
          <w:b/>
          <w:szCs w:val="20"/>
          <w:lang w:val="en-US"/>
        </w:rPr>
        <w:t>Spelling</w:t>
      </w:r>
    </w:p>
    <w:p w:rsidR="00DF3FA5" w:rsidRPr="006275F5" w:rsidRDefault="00DF3FA5" w:rsidP="00DF3FA5">
      <w:pPr>
        <w:spacing w:after="0" w:line="240" w:lineRule="auto"/>
        <w:rPr>
          <w:rFonts w:eastAsia="Times New Roman" w:cstheme="minorHAnsi"/>
          <w:b/>
          <w:szCs w:val="20"/>
          <w:lang w:val="en-US"/>
        </w:rPr>
      </w:pPr>
    </w:p>
    <w:p w:rsidR="00DF3FA5" w:rsidRPr="006275F5" w:rsidRDefault="00DF3FA5" w:rsidP="00DF3FA5">
      <w:pPr>
        <w:spacing w:after="0" w:line="240" w:lineRule="auto"/>
        <w:rPr>
          <w:rFonts w:eastAsia="Times New Roman" w:cstheme="minorHAnsi"/>
          <w:b/>
          <w:szCs w:val="20"/>
          <w:lang w:val="en-US"/>
        </w:rPr>
      </w:pP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b/>
          <w:szCs w:val="20"/>
          <w:lang w:val="en-US"/>
        </w:rPr>
      </w:pPr>
    </w:p>
    <w:p w:rsidR="00DF3FA5" w:rsidRPr="006275F5" w:rsidRDefault="00DF3FA5" w:rsidP="00DF3FA5">
      <w:pPr>
        <w:numPr>
          <w:ilvl w:val="1"/>
          <w:numId w:val="2"/>
        </w:numPr>
        <w:spacing w:after="0" w:line="240" w:lineRule="auto"/>
        <w:rPr>
          <w:rFonts w:eastAsia="Times New Roman" w:cstheme="minorHAnsi"/>
          <w:b/>
          <w:szCs w:val="20"/>
          <w:lang w:val="en-US"/>
        </w:rPr>
      </w:pPr>
      <w:r w:rsidRPr="006275F5">
        <w:rPr>
          <w:rFonts w:eastAsia="Times New Roman" w:cstheme="minorHAnsi"/>
          <w:b/>
          <w:szCs w:val="20"/>
          <w:lang w:val="en-US"/>
        </w:rPr>
        <w:t>Writing</w:t>
      </w: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b/>
          <w:szCs w:val="20"/>
          <w:lang w:val="en-US"/>
        </w:rPr>
      </w:pPr>
    </w:p>
    <w:p w:rsidR="00DF3FA5" w:rsidRPr="006275F5" w:rsidRDefault="00DF3FA5" w:rsidP="00DF3FA5">
      <w:pPr>
        <w:spacing w:after="0" w:line="240" w:lineRule="auto"/>
        <w:ind w:left="1080"/>
        <w:rPr>
          <w:rFonts w:eastAsia="Times New Roman" w:cstheme="minorHAnsi"/>
          <w:b/>
          <w:szCs w:val="20"/>
          <w:lang w:val="en-US"/>
        </w:rPr>
      </w:pPr>
    </w:p>
    <w:p w:rsidR="00DF3FA5" w:rsidRPr="006275F5" w:rsidRDefault="00DF3FA5" w:rsidP="00DF3FA5">
      <w:pPr>
        <w:spacing w:after="0" w:line="240" w:lineRule="auto"/>
        <w:rPr>
          <w:rFonts w:eastAsia="Times New Roman" w:cstheme="minorHAnsi"/>
          <w:b/>
          <w:szCs w:val="20"/>
          <w:lang w:val="en-US"/>
        </w:rPr>
      </w:pPr>
    </w:p>
    <w:p w:rsidR="00DF3FA5" w:rsidRPr="006275F5" w:rsidRDefault="00DF3FA5" w:rsidP="00DF3FA5">
      <w:pPr>
        <w:numPr>
          <w:ilvl w:val="1"/>
          <w:numId w:val="2"/>
        </w:numPr>
        <w:spacing w:after="0" w:line="240" w:lineRule="auto"/>
        <w:rPr>
          <w:rFonts w:eastAsia="Times New Roman" w:cstheme="minorHAnsi"/>
          <w:b/>
          <w:szCs w:val="20"/>
          <w:lang w:val="en-US"/>
        </w:rPr>
      </w:pPr>
      <w:r w:rsidRPr="006275F5">
        <w:rPr>
          <w:rFonts w:eastAsia="Times New Roman" w:cstheme="minorHAnsi"/>
          <w:b/>
          <w:szCs w:val="20"/>
          <w:lang w:val="en-US"/>
        </w:rPr>
        <w:t>Class Discussions/Presentations</w:t>
      </w:r>
    </w:p>
    <w:p w:rsidR="00DF3FA5" w:rsidRPr="006275F5" w:rsidRDefault="00DF3FA5" w:rsidP="00DF3FA5">
      <w:pPr>
        <w:tabs>
          <w:tab w:val="right" w:leader="dot" w:pos="7200"/>
          <w:tab w:val="left" w:pos="8820"/>
        </w:tabs>
        <w:spacing w:after="0" w:line="240" w:lineRule="auto"/>
        <w:ind w:left="-180" w:right="-180"/>
        <w:rPr>
          <w:rFonts w:eastAsia="Times New Roman" w:cstheme="minorHAnsi"/>
          <w:b/>
          <w:color w:val="000000"/>
          <w:sz w:val="28"/>
          <w:szCs w:val="20"/>
          <w:lang w:val="en-US"/>
        </w:rPr>
      </w:pPr>
    </w:p>
    <w:p w:rsidR="00DF3FA5" w:rsidRPr="006275F5" w:rsidRDefault="00DF3FA5" w:rsidP="00DF3FA5">
      <w:pPr>
        <w:tabs>
          <w:tab w:val="right" w:leader="dot" w:pos="7200"/>
          <w:tab w:val="left" w:pos="8820"/>
        </w:tabs>
        <w:spacing w:after="0" w:line="240" w:lineRule="auto"/>
        <w:ind w:left="-180" w:right="-180"/>
        <w:rPr>
          <w:rFonts w:eastAsia="Times New Roman" w:cstheme="minorHAnsi"/>
          <w:color w:val="000000"/>
          <w:sz w:val="18"/>
          <w:szCs w:val="20"/>
          <w:lang w:val="en-US"/>
        </w:rPr>
      </w:pPr>
      <w:r w:rsidRPr="006275F5">
        <w:rPr>
          <w:rFonts w:eastAsia="Times New Roman" w:cstheme="minorHAnsi"/>
          <w:color w:val="000000"/>
          <w:sz w:val="18"/>
          <w:szCs w:val="20"/>
          <w:lang w:val="en-US"/>
        </w:rPr>
        <w:t>(</w:t>
      </w:r>
      <w:r w:rsidR="00807CE9">
        <w:rPr>
          <w:rFonts w:eastAsia="Times New Roman" w:cstheme="minorHAnsi"/>
          <w:color w:val="000000"/>
          <w:sz w:val="18"/>
          <w:szCs w:val="20"/>
          <w:lang w:val="en-US"/>
        </w:rPr>
        <w:t xml:space="preserve">Adapted from: </w:t>
      </w:r>
      <w:r w:rsidRPr="006275F5">
        <w:rPr>
          <w:rFonts w:eastAsia="Times New Roman" w:cstheme="minorHAnsi"/>
          <w:color w:val="000000"/>
          <w:sz w:val="18"/>
          <w:szCs w:val="20"/>
          <w:lang w:val="en-US"/>
        </w:rPr>
        <w:t>Chapel Hill-Carrboro City Schools)</w:t>
      </w:r>
    </w:p>
    <w:sectPr w:rsidR="00DF3FA5" w:rsidRPr="006275F5" w:rsidSect="00DF3FA5">
      <w:pgSz w:w="12240" w:h="15840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92045"/>
    <w:multiLevelType w:val="hybridMultilevel"/>
    <w:tmpl w:val="0282A6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E01A40"/>
    <w:multiLevelType w:val="hybridMultilevel"/>
    <w:tmpl w:val="B3E6F1AA"/>
    <w:lvl w:ilvl="0" w:tplc="72F46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00240"/>
    <w:multiLevelType w:val="hybridMultilevel"/>
    <w:tmpl w:val="2BD88B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FA5"/>
    <w:rsid w:val="002E23E6"/>
    <w:rsid w:val="0034698F"/>
    <w:rsid w:val="003C5357"/>
    <w:rsid w:val="004D5244"/>
    <w:rsid w:val="006275F5"/>
    <w:rsid w:val="00807CE9"/>
    <w:rsid w:val="008E0407"/>
    <w:rsid w:val="00BE01C5"/>
    <w:rsid w:val="00C45EEE"/>
    <w:rsid w:val="00D05C7A"/>
    <w:rsid w:val="00D1434E"/>
    <w:rsid w:val="00DF3FA5"/>
    <w:rsid w:val="00E1543F"/>
    <w:rsid w:val="00F5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FA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F3FA5"/>
    <w:pPr>
      <w:keepNext/>
      <w:spacing w:after="0" w:line="240" w:lineRule="auto"/>
      <w:outlineLvl w:val="0"/>
    </w:pPr>
    <w:rPr>
      <w:rFonts w:ascii="Century Schoolbook" w:eastAsia="Times New Roman" w:hAnsi="Century Schoolbook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F3FA5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3FA5"/>
    <w:rPr>
      <w:rFonts w:ascii="Century Schoolbook" w:eastAsia="Times New Roman" w:hAnsi="Century Schoolbook" w:cs="Times New Roman"/>
      <w:b/>
      <w:bCs/>
      <w:lang w:val="en-US"/>
    </w:rPr>
  </w:style>
  <w:style w:type="character" w:customStyle="1" w:styleId="Heading2Char">
    <w:name w:val="Heading 2 Char"/>
    <w:basedOn w:val="DefaultParagraphFont"/>
    <w:link w:val="Heading2"/>
    <w:rsid w:val="00DF3FA5"/>
    <w:rPr>
      <w:rFonts w:ascii="Arial" w:eastAsia="Times New Roman" w:hAnsi="Arial" w:cs="Arial"/>
      <w:b/>
      <w:bCs/>
      <w:lang w:val="en-US"/>
    </w:rPr>
  </w:style>
  <w:style w:type="paragraph" w:styleId="BodyTextIndent">
    <w:name w:val="Body Text Indent"/>
    <w:basedOn w:val="Normal"/>
    <w:link w:val="BodyTextIndentChar"/>
    <w:rsid w:val="00DF3FA5"/>
    <w:pPr>
      <w:spacing w:after="0" w:line="240" w:lineRule="auto"/>
      <w:ind w:left="36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F3FA5"/>
    <w:rPr>
      <w:rFonts w:ascii="Arial" w:eastAsia="Times New Roman" w:hAnsi="Arial" w:cs="Arial"/>
      <w:lang w:val="en-US"/>
    </w:rPr>
  </w:style>
  <w:style w:type="paragraph" w:styleId="ListParagraph">
    <w:name w:val="List Paragraph"/>
    <w:basedOn w:val="Normal"/>
    <w:uiPriority w:val="34"/>
    <w:qFormat/>
    <w:rsid w:val="00807C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FA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F3FA5"/>
    <w:pPr>
      <w:keepNext/>
      <w:spacing w:after="0" w:line="240" w:lineRule="auto"/>
      <w:outlineLvl w:val="0"/>
    </w:pPr>
    <w:rPr>
      <w:rFonts w:ascii="Century Schoolbook" w:eastAsia="Times New Roman" w:hAnsi="Century Schoolbook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F3FA5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3FA5"/>
    <w:rPr>
      <w:rFonts w:ascii="Century Schoolbook" w:eastAsia="Times New Roman" w:hAnsi="Century Schoolbook" w:cs="Times New Roman"/>
      <w:b/>
      <w:bCs/>
      <w:lang w:val="en-US"/>
    </w:rPr>
  </w:style>
  <w:style w:type="character" w:customStyle="1" w:styleId="Heading2Char">
    <w:name w:val="Heading 2 Char"/>
    <w:basedOn w:val="DefaultParagraphFont"/>
    <w:link w:val="Heading2"/>
    <w:rsid w:val="00DF3FA5"/>
    <w:rPr>
      <w:rFonts w:ascii="Arial" w:eastAsia="Times New Roman" w:hAnsi="Arial" w:cs="Arial"/>
      <w:b/>
      <w:bCs/>
      <w:lang w:val="en-US"/>
    </w:rPr>
  </w:style>
  <w:style w:type="paragraph" w:styleId="BodyTextIndent">
    <w:name w:val="Body Text Indent"/>
    <w:basedOn w:val="Normal"/>
    <w:link w:val="BodyTextIndentChar"/>
    <w:rsid w:val="00DF3FA5"/>
    <w:pPr>
      <w:spacing w:after="0" w:line="240" w:lineRule="auto"/>
      <w:ind w:left="36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F3FA5"/>
    <w:rPr>
      <w:rFonts w:ascii="Arial" w:eastAsia="Times New Roman" w:hAnsi="Arial" w:cs="Arial"/>
      <w:lang w:val="en-US"/>
    </w:rPr>
  </w:style>
  <w:style w:type="paragraph" w:styleId="ListParagraph">
    <w:name w:val="List Paragraph"/>
    <w:basedOn w:val="Normal"/>
    <w:uiPriority w:val="34"/>
    <w:qFormat/>
    <w:rsid w:val="00807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DFE24-AD50-4176-AD55-3791FF26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GSSD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GSSD</dc:creator>
  <cp:lastModifiedBy>GSSD</cp:lastModifiedBy>
  <cp:revision>7</cp:revision>
  <dcterms:created xsi:type="dcterms:W3CDTF">2012-06-20T15:35:00Z</dcterms:created>
  <dcterms:modified xsi:type="dcterms:W3CDTF">2012-06-20T20:08:00Z</dcterms:modified>
</cp:coreProperties>
</file>